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EF" w:rsidRDefault="00DE5DEF" w:rsidP="00324FC4">
      <w:pPr>
        <w:spacing w:line="400" w:lineRule="exact"/>
        <w:jc w:val="center"/>
        <w:rPr>
          <w:rFonts w:ascii="標楷體" w:eastAsia="標楷體" w:hAnsi="標楷體" w:cs="標楷體"/>
          <w:b/>
          <w:sz w:val="32"/>
          <w:szCs w:val="32"/>
        </w:rPr>
      </w:pPr>
      <w:r w:rsidRPr="006C1CA9">
        <w:rPr>
          <w:rFonts w:ascii="標楷體" w:eastAsia="標楷體" w:hAnsi="標楷體" w:cs="標楷體"/>
          <w:b/>
          <w:sz w:val="32"/>
          <w:szCs w:val="32"/>
        </w:rPr>
        <w:t>臺北市國民教育輔導團國小環境教育輔導小組</w:t>
      </w:r>
    </w:p>
    <w:p w:rsidR="00A25386" w:rsidRPr="00DE5DEF" w:rsidRDefault="00DE5DEF" w:rsidP="00324FC4">
      <w:pPr>
        <w:spacing w:line="400" w:lineRule="exact"/>
        <w:jc w:val="center"/>
        <w:rPr>
          <w:rFonts w:ascii="標楷體" w:eastAsia="標楷體" w:hAnsi="標楷體"/>
          <w:sz w:val="32"/>
        </w:rPr>
      </w:pPr>
      <w:r w:rsidRPr="00DE5DEF">
        <w:rPr>
          <w:rFonts w:ascii="標楷體" w:eastAsia="標楷體" w:hAnsi="標楷體" w:hint="eastAsia"/>
          <w:sz w:val="32"/>
        </w:rPr>
        <w:t>荔枝椿象防治及永續環境</w:t>
      </w:r>
      <w:r w:rsidR="00E13C3C">
        <w:rPr>
          <w:rFonts w:ascii="標楷體" w:eastAsia="標楷體" w:hAnsi="標楷體" w:hint="eastAsia"/>
          <w:sz w:val="32"/>
        </w:rPr>
        <w:t>研習</w:t>
      </w:r>
    </w:p>
    <w:p w:rsidR="00377642" w:rsidRDefault="00377642" w:rsidP="00377642">
      <w:pPr>
        <w:rPr>
          <w:rFonts w:ascii="標楷體" w:eastAsia="標楷體" w:hAnsi="標楷體"/>
        </w:rPr>
      </w:pPr>
      <w:r>
        <w:rPr>
          <w:rFonts w:ascii="標楷體" w:eastAsia="標楷體" w:hAnsi="標楷體" w:hint="eastAsia"/>
        </w:rPr>
        <w:t>壹、依據：</w:t>
      </w:r>
    </w:p>
    <w:p w:rsidR="00377642" w:rsidRDefault="00377642" w:rsidP="00377642">
      <w:pPr>
        <w:ind w:leftChars="100" w:left="240"/>
        <w:rPr>
          <w:rFonts w:ascii="標楷體" w:eastAsia="標楷體" w:hAnsi="標楷體"/>
        </w:rPr>
      </w:pPr>
      <w:r>
        <w:rPr>
          <w:rFonts w:ascii="標楷體" w:eastAsia="標楷體" w:hAnsi="標楷體" w:hint="eastAsia"/>
        </w:rPr>
        <w:t>一、</w:t>
      </w:r>
      <w:r w:rsidRPr="00056A13">
        <w:rPr>
          <w:rFonts w:ascii="標楷體" w:eastAsia="標楷體" w:hAnsi="標楷體" w:hint="eastAsia"/>
        </w:rPr>
        <w:t>行政院農業委員會</w:t>
      </w:r>
      <w:r>
        <w:rPr>
          <w:rFonts w:ascii="標楷體" w:eastAsia="標楷體" w:hAnsi="標楷體" w:hint="eastAsia"/>
        </w:rPr>
        <w:t>「</w:t>
      </w:r>
      <w:r w:rsidRPr="00056A13">
        <w:rPr>
          <w:rFonts w:ascii="標楷體" w:eastAsia="標楷體" w:hAnsi="標楷體" w:hint="eastAsia"/>
        </w:rPr>
        <w:t>非農業環境中荔枝椿象防治作業說明</w:t>
      </w:r>
      <w:r>
        <w:rPr>
          <w:rFonts w:ascii="標楷體" w:eastAsia="標楷體" w:hAnsi="標楷體" w:hint="eastAsia"/>
        </w:rPr>
        <w:t>」</w:t>
      </w:r>
    </w:p>
    <w:p w:rsidR="00377642" w:rsidRDefault="00377642" w:rsidP="00377642">
      <w:pPr>
        <w:ind w:leftChars="100" w:left="240"/>
        <w:rPr>
          <w:rFonts w:ascii="標楷體" w:eastAsia="標楷體" w:hAnsi="標楷體"/>
        </w:rPr>
      </w:pPr>
      <w:r>
        <w:rPr>
          <w:rFonts w:ascii="標楷體" w:eastAsia="標楷體" w:hAnsi="標楷體" w:hint="eastAsia"/>
        </w:rPr>
        <w:t>二、臺北市政府教育局</w:t>
      </w:r>
      <w:r w:rsidRPr="006620AF">
        <w:rPr>
          <w:rFonts w:ascii="標楷體" w:eastAsia="標楷體" w:hAnsi="標楷體" w:hint="eastAsia"/>
        </w:rPr>
        <w:t>107年12月13日北市教體字第1076075105號</w:t>
      </w:r>
      <w:r>
        <w:rPr>
          <w:rFonts w:ascii="標楷體" w:eastAsia="標楷體" w:hAnsi="標楷體" w:hint="eastAsia"/>
        </w:rPr>
        <w:t>函</w:t>
      </w:r>
    </w:p>
    <w:p w:rsidR="00377642" w:rsidRDefault="00377642" w:rsidP="00377642">
      <w:pPr>
        <w:rPr>
          <w:rFonts w:ascii="標楷體" w:eastAsia="標楷體" w:hAnsi="標楷體"/>
        </w:rPr>
      </w:pPr>
      <w:r>
        <w:rPr>
          <w:rFonts w:ascii="標楷體" w:eastAsia="標楷體" w:hAnsi="標楷體" w:hint="eastAsia"/>
        </w:rPr>
        <w:t>貳、目的：</w:t>
      </w:r>
    </w:p>
    <w:p w:rsidR="00377642" w:rsidRDefault="00377642" w:rsidP="00377642">
      <w:pPr>
        <w:ind w:leftChars="100" w:left="240"/>
        <w:rPr>
          <w:rFonts w:ascii="標楷體" w:eastAsia="標楷體" w:hAnsi="標楷體"/>
        </w:rPr>
      </w:pPr>
      <w:r>
        <w:rPr>
          <w:rFonts w:ascii="標楷體" w:eastAsia="標楷體" w:hAnsi="標楷體" w:hint="eastAsia"/>
        </w:rPr>
        <w:t>一、減少</w:t>
      </w:r>
      <w:r w:rsidRPr="006620AF">
        <w:rPr>
          <w:rFonts w:ascii="標楷體" w:eastAsia="標楷體" w:hAnsi="標楷體" w:hint="eastAsia"/>
        </w:rPr>
        <w:t>施用化學農藥影響生態環境，有效控制</w:t>
      </w:r>
      <w:r>
        <w:rPr>
          <w:rFonts w:ascii="標楷體" w:eastAsia="標楷體" w:hAnsi="標楷體" w:hint="eastAsia"/>
        </w:rPr>
        <w:t>校園</w:t>
      </w:r>
      <w:r w:rsidRPr="006620AF">
        <w:rPr>
          <w:rFonts w:ascii="標楷體" w:eastAsia="標楷體" w:hAnsi="標楷體" w:hint="eastAsia"/>
        </w:rPr>
        <w:t>荔枝椿象危害</w:t>
      </w:r>
      <w:r>
        <w:rPr>
          <w:rFonts w:ascii="標楷體" w:eastAsia="標楷體" w:hAnsi="標楷體" w:hint="eastAsia"/>
        </w:rPr>
        <w:t>。</w:t>
      </w:r>
    </w:p>
    <w:p w:rsidR="00377642" w:rsidRDefault="00377642" w:rsidP="00377642">
      <w:pPr>
        <w:ind w:leftChars="100" w:left="720" w:hangingChars="200" w:hanging="480"/>
        <w:rPr>
          <w:rFonts w:ascii="標楷體" w:eastAsia="標楷體" w:hAnsi="標楷體"/>
        </w:rPr>
      </w:pPr>
      <w:r>
        <w:rPr>
          <w:rFonts w:ascii="標楷體" w:eastAsia="標楷體" w:hAnsi="標楷體" w:hint="eastAsia"/>
        </w:rPr>
        <w:t>二、鼓勵師生以生物防治及肥皂水清除荔枝椿象之環境行動，強化校園實踐永續環境教育。</w:t>
      </w:r>
    </w:p>
    <w:p w:rsidR="00377642" w:rsidRPr="00BB288D" w:rsidRDefault="00377642" w:rsidP="00377642">
      <w:pPr>
        <w:rPr>
          <w:rFonts w:ascii="標楷體" w:eastAsia="標楷體" w:hAnsi="標楷體"/>
        </w:rPr>
      </w:pPr>
      <w:r>
        <w:rPr>
          <w:rFonts w:ascii="標楷體" w:eastAsia="標楷體" w:hAnsi="標楷體" w:hint="eastAsia"/>
        </w:rPr>
        <w:t>參、</w:t>
      </w:r>
      <w:r w:rsidRPr="00BB288D">
        <w:rPr>
          <w:rFonts w:ascii="標楷體" w:eastAsia="標楷體" w:hAnsi="標楷體" w:hint="eastAsia"/>
        </w:rPr>
        <w:t>辦理單位：</w:t>
      </w:r>
    </w:p>
    <w:p w:rsidR="00377642" w:rsidRPr="00BB288D" w:rsidRDefault="00377642" w:rsidP="00377642">
      <w:pPr>
        <w:ind w:leftChars="100" w:left="240"/>
        <w:rPr>
          <w:rFonts w:ascii="標楷體" w:eastAsia="標楷體" w:hAnsi="標楷體"/>
        </w:rPr>
      </w:pPr>
      <w:r w:rsidRPr="00BB288D">
        <w:rPr>
          <w:rFonts w:ascii="標楷體" w:eastAsia="標楷體" w:hAnsi="標楷體" w:hint="eastAsia"/>
        </w:rPr>
        <w:t>一</w:t>
      </w:r>
      <w:r>
        <w:rPr>
          <w:rFonts w:ascii="標楷體" w:eastAsia="標楷體" w:hAnsi="標楷體" w:hint="eastAsia"/>
        </w:rPr>
        <w:t>、</w:t>
      </w:r>
      <w:r w:rsidRPr="00BB288D">
        <w:rPr>
          <w:rFonts w:ascii="標楷體" w:eastAsia="標楷體" w:hAnsi="標楷體"/>
        </w:rPr>
        <w:t>指導單位：臺北市政府教育局</w:t>
      </w:r>
    </w:p>
    <w:p w:rsidR="00377642" w:rsidRDefault="00377642" w:rsidP="00377642">
      <w:pPr>
        <w:ind w:leftChars="100" w:left="1841" w:hangingChars="667" w:hanging="1601"/>
        <w:rPr>
          <w:rFonts w:ascii="標楷體" w:eastAsia="標楷體" w:hAnsi="標楷體"/>
        </w:rPr>
      </w:pPr>
      <w:r w:rsidRPr="00BB288D">
        <w:rPr>
          <w:rFonts w:ascii="標楷體" w:eastAsia="標楷體" w:hAnsi="標楷體" w:hint="eastAsia"/>
        </w:rPr>
        <w:t>二</w:t>
      </w:r>
      <w:r>
        <w:rPr>
          <w:rFonts w:ascii="標楷體" w:eastAsia="標楷體" w:hAnsi="標楷體" w:hint="eastAsia"/>
        </w:rPr>
        <w:t>、</w:t>
      </w:r>
      <w:r w:rsidRPr="00BB288D">
        <w:rPr>
          <w:rFonts w:ascii="標楷體" w:eastAsia="標楷體" w:hAnsi="標楷體"/>
        </w:rPr>
        <w:t>主辦單位：</w:t>
      </w:r>
      <w:r w:rsidRPr="006C2712">
        <w:rPr>
          <w:rFonts w:ascii="標楷體" w:eastAsia="標楷體" w:hAnsi="標楷體" w:hint="eastAsia"/>
        </w:rPr>
        <w:t>臺灣大學昆蟲系</w:t>
      </w:r>
    </w:p>
    <w:p w:rsidR="00377642" w:rsidRPr="00BB288D" w:rsidRDefault="00377642" w:rsidP="00377642">
      <w:pPr>
        <w:ind w:leftChars="100" w:left="1841" w:hangingChars="667" w:hanging="1601"/>
        <w:rPr>
          <w:rFonts w:ascii="標楷體" w:eastAsia="標楷體" w:hAnsi="標楷體"/>
        </w:rPr>
      </w:pPr>
      <w:r>
        <w:rPr>
          <w:rFonts w:ascii="標楷體" w:eastAsia="標楷體" w:hAnsi="標楷體" w:hint="eastAsia"/>
        </w:rPr>
        <w:t xml:space="preserve">              </w:t>
      </w:r>
      <w:r w:rsidRPr="00BB288D">
        <w:rPr>
          <w:rFonts w:ascii="標楷體" w:eastAsia="標楷體" w:hAnsi="標楷體"/>
        </w:rPr>
        <w:t>臺北市國民教育輔導團國小環境教育輔導小組</w:t>
      </w:r>
    </w:p>
    <w:p w:rsidR="00377642" w:rsidRPr="006C2712" w:rsidRDefault="00377642" w:rsidP="00377642">
      <w:pPr>
        <w:ind w:leftChars="100" w:left="240"/>
        <w:rPr>
          <w:rFonts w:ascii="標楷體" w:eastAsia="標楷體" w:hAnsi="標楷體"/>
        </w:rPr>
      </w:pPr>
      <w:r w:rsidRPr="00BB288D">
        <w:rPr>
          <w:rFonts w:ascii="標楷體" w:eastAsia="標楷體" w:hAnsi="標楷體" w:hint="eastAsia"/>
        </w:rPr>
        <w:t>三</w:t>
      </w:r>
      <w:r>
        <w:rPr>
          <w:rFonts w:ascii="標楷體" w:eastAsia="標楷體" w:hAnsi="標楷體" w:hint="eastAsia"/>
        </w:rPr>
        <w:t>、</w:t>
      </w:r>
      <w:r w:rsidRPr="00BB288D">
        <w:rPr>
          <w:rFonts w:ascii="標楷體" w:eastAsia="標楷體" w:hAnsi="標楷體"/>
        </w:rPr>
        <w:t>承辦單位：臺北市士林區</w:t>
      </w:r>
      <w:r>
        <w:rPr>
          <w:rFonts w:ascii="標楷體" w:eastAsia="標楷體" w:hAnsi="標楷體" w:hint="eastAsia"/>
        </w:rPr>
        <w:t>蘭雅</w:t>
      </w:r>
      <w:r w:rsidRPr="006C2712">
        <w:rPr>
          <w:rFonts w:ascii="標楷體" w:eastAsia="標楷體" w:hAnsi="標楷體"/>
        </w:rPr>
        <w:t>國民小學</w:t>
      </w:r>
      <w:r w:rsidRPr="006C2712">
        <w:rPr>
          <w:rFonts w:ascii="標楷體" w:eastAsia="標楷體" w:hAnsi="標楷體" w:hint="eastAsia"/>
        </w:rPr>
        <w:t>、臺北市北投區大屯國民小學</w:t>
      </w:r>
    </w:p>
    <w:p w:rsidR="00377642" w:rsidRPr="00377642" w:rsidRDefault="00377642" w:rsidP="00377642">
      <w:pPr>
        <w:rPr>
          <w:rFonts w:ascii="標楷體" w:eastAsia="標楷體" w:hAnsi="標楷體"/>
        </w:rPr>
      </w:pPr>
      <w:r>
        <w:rPr>
          <w:rFonts w:ascii="標楷體" w:eastAsia="標楷體" w:hAnsi="標楷體" w:hint="eastAsia"/>
        </w:rPr>
        <w:t>肆、實施方式：</w:t>
      </w:r>
    </w:p>
    <w:p w:rsidR="00377642" w:rsidRDefault="00DE5DEF" w:rsidP="00377642">
      <w:pPr>
        <w:ind w:leftChars="100" w:left="240"/>
        <w:rPr>
          <w:rFonts w:ascii="標楷體" w:eastAsia="標楷體" w:hAnsi="標楷體"/>
        </w:rPr>
      </w:pPr>
      <w:r w:rsidRPr="00DE5DEF">
        <w:rPr>
          <w:rFonts w:ascii="標楷體" w:eastAsia="標楷體" w:hAnsi="標楷體" w:hint="eastAsia"/>
        </w:rPr>
        <w:t>一、</w:t>
      </w:r>
      <w:r w:rsidR="00377642" w:rsidRPr="00DE5DEF">
        <w:rPr>
          <w:rFonts w:ascii="標楷體" w:eastAsia="標楷體" w:hAnsi="標楷體" w:hint="eastAsia"/>
        </w:rPr>
        <w:t>日期</w:t>
      </w:r>
      <w:r w:rsidR="00377642">
        <w:rPr>
          <w:rFonts w:ascii="標楷體" w:eastAsia="標楷體" w:hAnsi="標楷體" w:hint="eastAsia"/>
        </w:rPr>
        <w:t>：109年</w:t>
      </w:r>
      <w:r w:rsidR="002708D3">
        <w:rPr>
          <w:rFonts w:ascii="標楷體" w:eastAsia="標楷體" w:hAnsi="標楷體"/>
        </w:rPr>
        <w:t>3</w:t>
      </w:r>
      <w:r w:rsidR="00377642">
        <w:rPr>
          <w:rFonts w:ascii="標楷體" w:eastAsia="標楷體" w:hAnsi="標楷體" w:hint="eastAsia"/>
        </w:rPr>
        <w:t>月2</w:t>
      </w:r>
      <w:r w:rsidR="002708D3">
        <w:rPr>
          <w:rFonts w:ascii="標楷體" w:eastAsia="標楷體" w:hAnsi="標楷體"/>
        </w:rPr>
        <w:t>6</w:t>
      </w:r>
      <w:r w:rsidR="00377642">
        <w:rPr>
          <w:rFonts w:ascii="標楷體" w:eastAsia="標楷體" w:hAnsi="標楷體" w:hint="eastAsia"/>
        </w:rPr>
        <w:t>日</w:t>
      </w:r>
    </w:p>
    <w:p w:rsidR="00377642" w:rsidRPr="00DE5DEF" w:rsidRDefault="00DE5DEF" w:rsidP="00377642">
      <w:pPr>
        <w:ind w:leftChars="100" w:left="240"/>
        <w:rPr>
          <w:rFonts w:ascii="標楷體" w:eastAsia="標楷體" w:hAnsi="標楷體"/>
        </w:rPr>
      </w:pPr>
      <w:r w:rsidRPr="00DE5DEF">
        <w:rPr>
          <w:rFonts w:ascii="標楷體" w:eastAsia="標楷體" w:hAnsi="標楷體" w:hint="eastAsia"/>
        </w:rPr>
        <w:t>二、</w:t>
      </w:r>
      <w:r w:rsidR="00377642">
        <w:rPr>
          <w:rFonts w:ascii="標楷體" w:eastAsia="標楷體" w:hAnsi="標楷體" w:hint="eastAsia"/>
        </w:rPr>
        <w:t>研習地點：臺北市士林區蘭雅國民小學（</w:t>
      </w:r>
      <w:r w:rsidR="00377642" w:rsidRPr="00DE5DEF">
        <w:rPr>
          <w:rFonts w:ascii="標楷體" w:eastAsia="標楷體" w:hAnsi="標楷體" w:hint="eastAsia"/>
        </w:rPr>
        <w:t>台北市士林區磺溪街57號</w:t>
      </w:r>
      <w:r w:rsidR="00377642">
        <w:rPr>
          <w:rFonts w:ascii="標楷體" w:eastAsia="標楷體" w:hAnsi="標楷體" w:hint="eastAsia"/>
        </w:rPr>
        <w:t>）</w:t>
      </w:r>
    </w:p>
    <w:p w:rsidR="00377642" w:rsidRPr="009330DE" w:rsidRDefault="00377642" w:rsidP="00377642">
      <w:pPr>
        <w:ind w:leftChars="100" w:left="240"/>
        <w:rPr>
          <w:rFonts w:ascii="標楷體" w:eastAsia="標楷體" w:hAnsi="標楷體"/>
        </w:rPr>
      </w:pPr>
      <w:r>
        <w:rPr>
          <w:rFonts w:ascii="標楷體" w:eastAsia="標楷體" w:hAnsi="標楷體" w:hint="eastAsia"/>
        </w:rPr>
        <w:t xml:space="preserve">              ※校內停車位有限，請搭乘大眾捷運系統</w:t>
      </w:r>
    </w:p>
    <w:p w:rsidR="007A066B" w:rsidRDefault="00DE5DEF" w:rsidP="007A066B">
      <w:pPr>
        <w:ind w:leftChars="100" w:left="240"/>
        <w:rPr>
          <w:rFonts w:ascii="標楷體" w:eastAsia="標楷體" w:hAnsi="標楷體"/>
        </w:rPr>
      </w:pPr>
      <w:r w:rsidRPr="00DE5DEF">
        <w:rPr>
          <w:rFonts w:ascii="標楷體" w:eastAsia="標楷體" w:hAnsi="標楷體" w:hint="eastAsia"/>
        </w:rPr>
        <w:t>三、</w:t>
      </w:r>
      <w:r w:rsidR="007A066B">
        <w:rPr>
          <w:rFonts w:ascii="標楷體" w:eastAsia="標楷體" w:hAnsi="標楷體" w:hint="eastAsia"/>
        </w:rPr>
        <w:t>參加對象：60人</w:t>
      </w:r>
    </w:p>
    <w:p w:rsidR="007A066B" w:rsidRDefault="007A066B" w:rsidP="007A066B">
      <w:pPr>
        <w:adjustRightInd w:val="0"/>
        <w:snapToGrid w:val="0"/>
        <w:ind w:leftChars="236" w:left="566"/>
        <w:rPr>
          <w:rFonts w:ascii="標楷體" w:eastAsia="標楷體" w:hAnsi="標楷體"/>
        </w:rPr>
      </w:pPr>
      <w:r>
        <w:rPr>
          <w:rFonts w:ascii="標楷體" w:eastAsia="標楷體" w:hAnsi="標楷體" w:hint="eastAsia"/>
        </w:rPr>
        <w:t>（一）</w:t>
      </w:r>
      <w:r w:rsidRPr="00BB288D">
        <w:rPr>
          <w:rFonts w:ascii="標楷體" w:eastAsia="標楷體" w:hAnsi="標楷體"/>
        </w:rPr>
        <w:t>臺北市國民教育輔導團國小環境教育輔導小組</w:t>
      </w:r>
      <w:r>
        <w:rPr>
          <w:rFonts w:ascii="標楷體" w:eastAsia="標楷體" w:hAnsi="標楷體" w:hint="eastAsia"/>
        </w:rPr>
        <w:t>輔導員</w:t>
      </w:r>
    </w:p>
    <w:p w:rsidR="007A066B" w:rsidRPr="009330DE" w:rsidRDefault="007A066B" w:rsidP="007A066B">
      <w:pPr>
        <w:adjustRightInd w:val="0"/>
        <w:snapToGrid w:val="0"/>
        <w:ind w:leftChars="236" w:left="566"/>
        <w:rPr>
          <w:rFonts w:ascii="標楷體" w:eastAsia="標楷體" w:hAnsi="標楷體"/>
        </w:rPr>
      </w:pPr>
      <w:r>
        <w:rPr>
          <w:rFonts w:ascii="標楷體" w:eastAsia="標楷體" w:hAnsi="標楷體" w:hint="eastAsia"/>
        </w:rPr>
        <w:t>（二）臺北市政府教育局所屬各級學校</w:t>
      </w:r>
    </w:p>
    <w:p w:rsidR="007A066B" w:rsidRPr="009330DE" w:rsidRDefault="007A066B" w:rsidP="007A066B">
      <w:pPr>
        <w:adjustRightInd w:val="0"/>
        <w:snapToGrid w:val="0"/>
        <w:ind w:leftChars="236" w:left="566"/>
        <w:rPr>
          <w:rFonts w:ascii="標楷體" w:eastAsia="標楷體" w:hAnsi="標楷體"/>
        </w:rPr>
      </w:pPr>
      <w:r>
        <w:rPr>
          <w:rFonts w:ascii="標楷體" w:eastAsia="標楷體" w:hAnsi="標楷體" w:hint="eastAsia"/>
        </w:rPr>
        <w:t>（三）對荔枝椿象防治有興趣的各界人士</w:t>
      </w:r>
    </w:p>
    <w:p w:rsidR="00377642" w:rsidRPr="00DE5DEF" w:rsidRDefault="009330DE" w:rsidP="00377642">
      <w:pPr>
        <w:ind w:leftChars="100" w:left="240"/>
        <w:rPr>
          <w:rFonts w:ascii="標楷體" w:eastAsia="標楷體" w:hAnsi="標楷體"/>
        </w:rPr>
      </w:pPr>
      <w:r w:rsidRPr="00DE5DEF">
        <w:rPr>
          <w:rFonts w:ascii="標楷體" w:eastAsia="標楷體" w:hAnsi="標楷體" w:hint="eastAsia"/>
        </w:rPr>
        <w:t>四、</w:t>
      </w:r>
      <w:r w:rsidR="00377642">
        <w:rPr>
          <w:rFonts w:ascii="標楷體" w:eastAsia="標楷體" w:hAnsi="標楷體" w:hint="eastAsia"/>
        </w:rPr>
        <w:t>流程：</w:t>
      </w:r>
      <w:r w:rsidR="00377642" w:rsidRPr="00DE5DEF">
        <w:rPr>
          <w:rFonts w:ascii="標楷體" w:eastAsia="標楷體" w:hAnsi="標楷體"/>
        </w:rPr>
        <w:t xml:space="preserve"> </w:t>
      </w:r>
    </w:p>
    <w:tbl>
      <w:tblPr>
        <w:tblStyle w:val="a3"/>
        <w:tblW w:w="0" w:type="auto"/>
        <w:tblInd w:w="279" w:type="dxa"/>
        <w:tblLook w:val="04A0" w:firstRow="1" w:lastRow="0" w:firstColumn="1" w:lastColumn="0" w:noHBand="0" w:noVBand="1"/>
      </w:tblPr>
      <w:tblGrid>
        <w:gridCol w:w="425"/>
        <w:gridCol w:w="1843"/>
        <w:gridCol w:w="3118"/>
        <w:gridCol w:w="2268"/>
        <w:gridCol w:w="851"/>
      </w:tblGrid>
      <w:tr w:rsidR="00377642" w:rsidTr="007414C5">
        <w:tc>
          <w:tcPr>
            <w:tcW w:w="425" w:type="dxa"/>
          </w:tcPr>
          <w:p w:rsidR="00377642" w:rsidRDefault="00377642" w:rsidP="002A4DFE">
            <w:pPr>
              <w:rPr>
                <w:rFonts w:ascii="標楷體" w:eastAsia="標楷體" w:hAnsi="標楷體"/>
              </w:rPr>
            </w:pPr>
          </w:p>
        </w:tc>
        <w:tc>
          <w:tcPr>
            <w:tcW w:w="1843" w:type="dxa"/>
          </w:tcPr>
          <w:p w:rsidR="00377642" w:rsidRDefault="00377642" w:rsidP="002A4DFE">
            <w:pPr>
              <w:rPr>
                <w:rFonts w:ascii="標楷體" w:eastAsia="標楷體" w:hAnsi="標楷體"/>
              </w:rPr>
            </w:pPr>
            <w:r>
              <w:rPr>
                <w:rFonts w:ascii="標楷體" w:eastAsia="標楷體" w:hAnsi="標楷體" w:hint="eastAsia"/>
              </w:rPr>
              <w:t>時間</w:t>
            </w:r>
          </w:p>
        </w:tc>
        <w:tc>
          <w:tcPr>
            <w:tcW w:w="3118" w:type="dxa"/>
          </w:tcPr>
          <w:p w:rsidR="00377642" w:rsidRDefault="00377642" w:rsidP="002A4DFE">
            <w:pPr>
              <w:rPr>
                <w:rFonts w:ascii="標楷體" w:eastAsia="標楷體" w:hAnsi="標楷體"/>
              </w:rPr>
            </w:pPr>
            <w:r>
              <w:rPr>
                <w:rFonts w:ascii="標楷體" w:eastAsia="標楷體" w:hAnsi="標楷體" w:hint="eastAsia"/>
              </w:rPr>
              <w:t>內容</w:t>
            </w:r>
          </w:p>
        </w:tc>
        <w:tc>
          <w:tcPr>
            <w:tcW w:w="2268" w:type="dxa"/>
          </w:tcPr>
          <w:p w:rsidR="00377642" w:rsidRDefault="00377642" w:rsidP="002A4DFE">
            <w:pPr>
              <w:rPr>
                <w:rFonts w:ascii="標楷體" w:eastAsia="標楷體" w:hAnsi="標楷體"/>
              </w:rPr>
            </w:pPr>
            <w:r>
              <w:rPr>
                <w:rFonts w:ascii="標楷體" w:eastAsia="標楷體" w:hAnsi="標楷體" w:hint="eastAsia"/>
              </w:rPr>
              <w:t>主持人</w:t>
            </w:r>
          </w:p>
        </w:tc>
        <w:tc>
          <w:tcPr>
            <w:tcW w:w="851" w:type="dxa"/>
          </w:tcPr>
          <w:p w:rsidR="00377642" w:rsidRDefault="00377642" w:rsidP="002A4DFE">
            <w:pPr>
              <w:rPr>
                <w:rFonts w:ascii="標楷體" w:eastAsia="標楷體" w:hAnsi="標楷體"/>
              </w:rPr>
            </w:pPr>
            <w:r>
              <w:rPr>
                <w:rFonts w:ascii="標楷體" w:eastAsia="標楷體" w:hAnsi="標楷體" w:hint="eastAsia"/>
              </w:rPr>
              <w:t>備註</w:t>
            </w:r>
          </w:p>
        </w:tc>
      </w:tr>
      <w:tr w:rsidR="00377642" w:rsidTr="007414C5">
        <w:tc>
          <w:tcPr>
            <w:tcW w:w="425" w:type="dxa"/>
          </w:tcPr>
          <w:p w:rsidR="00377642" w:rsidRDefault="00377642" w:rsidP="002A4DFE">
            <w:pPr>
              <w:rPr>
                <w:rFonts w:ascii="標楷體" w:eastAsia="標楷體" w:hAnsi="標楷體"/>
              </w:rPr>
            </w:pPr>
            <w:r>
              <w:rPr>
                <w:rFonts w:ascii="標楷體" w:eastAsia="標楷體" w:hAnsi="標楷體" w:hint="eastAsia"/>
              </w:rPr>
              <w:t>1</w:t>
            </w:r>
          </w:p>
        </w:tc>
        <w:tc>
          <w:tcPr>
            <w:tcW w:w="1843" w:type="dxa"/>
          </w:tcPr>
          <w:p w:rsidR="00377642" w:rsidRDefault="00377642" w:rsidP="002A4DFE">
            <w:pPr>
              <w:rPr>
                <w:rFonts w:ascii="標楷體" w:eastAsia="標楷體" w:hAnsi="標楷體"/>
              </w:rPr>
            </w:pPr>
            <w:r w:rsidRPr="008759EA">
              <w:rPr>
                <w:rFonts w:ascii="標楷體" w:eastAsia="標楷體" w:hAnsi="標楷體" w:hint="eastAsia"/>
              </w:rPr>
              <w:t>1</w:t>
            </w:r>
            <w:r>
              <w:rPr>
                <w:rFonts w:ascii="標楷體" w:eastAsia="標楷體" w:hAnsi="標楷體"/>
              </w:rPr>
              <w:t>3</w:t>
            </w:r>
            <w:r w:rsidRPr="008759EA">
              <w:rPr>
                <w:rFonts w:ascii="標楷體" w:eastAsia="標楷體" w:hAnsi="標楷體" w:hint="eastAsia"/>
              </w:rPr>
              <w:t>：00-1</w:t>
            </w:r>
            <w:r>
              <w:rPr>
                <w:rFonts w:ascii="標楷體" w:eastAsia="標楷體" w:hAnsi="標楷體"/>
              </w:rPr>
              <w:t>4</w:t>
            </w:r>
            <w:r w:rsidRPr="008759EA">
              <w:rPr>
                <w:rFonts w:ascii="標楷體" w:eastAsia="標楷體" w:hAnsi="標楷體" w:hint="eastAsia"/>
              </w:rPr>
              <w:t>：50</w:t>
            </w:r>
          </w:p>
        </w:tc>
        <w:tc>
          <w:tcPr>
            <w:tcW w:w="3118" w:type="dxa"/>
          </w:tcPr>
          <w:p w:rsidR="00377642" w:rsidRDefault="00377642" w:rsidP="002A4DFE">
            <w:pPr>
              <w:rPr>
                <w:rFonts w:ascii="標楷體" w:eastAsia="標楷體" w:hAnsi="標楷體"/>
              </w:rPr>
            </w:pPr>
            <w:r w:rsidRPr="008759EA">
              <w:rPr>
                <w:rFonts w:ascii="標楷體" w:eastAsia="標楷體" w:hAnsi="標楷體" w:hint="eastAsia"/>
              </w:rPr>
              <w:t>專題：</w:t>
            </w:r>
            <w:r w:rsidRPr="00315D9A">
              <w:rPr>
                <w:rFonts w:ascii="標楷體" w:eastAsia="標楷體" w:hAnsi="標楷體" w:hint="eastAsia"/>
              </w:rPr>
              <w:t>荔枝椿象的生態習性與防治(物理與化學)</w:t>
            </w:r>
            <w:r>
              <w:rPr>
                <w:rFonts w:ascii="標楷體" w:eastAsia="標楷體" w:hAnsi="標楷體"/>
              </w:rPr>
              <w:t xml:space="preserve"> </w:t>
            </w:r>
          </w:p>
          <w:p w:rsidR="00377642" w:rsidRDefault="00377642" w:rsidP="002A4DFE">
            <w:pPr>
              <w:rPr>
                <w:rFonts w:ascii="標楷體" w:eastAsia="標楷體" w:hAnsi="標楷體"/>
              </w:rPr>
            </w:pPr>
            <w:r>
              <w:rPr>
                <w:rFonts w:ascii="標楷體" w:eastAsia="標楷體" w:hAnsi="標楷體" w:hint="eastAsia"/>
              </w:rPr>
              <w:t>主講人：</w:t>
            </w:r>
            <w:r w:rsidRPr="00315D9A">
              <w:rPr>
                <w:rFonts w:ascii="標楷體" w:eastAsia="標楷體" w:hAnsi="標楷體" w:hint="eastAsia"/>
              </w:rPr>
              <w:t>台中改良場于逸知助理研究員</w:t>
            </w:r>
          </w:p>
        </w:tc>
        <w:tc>
          <w:tcPr>
            <w:tcW w:w="2268" w:type="dxa"/>
          </w:tcPr>
          <w:p w:rsidR="00377642" w:rsidRDefault="00377642" w:rsidP="002A4DFE">
            <w:pPr>
              <w:rPr>
                <w:rFonts w:ascii="標楷體" w:eastAsia="標楷體" w:hAnsi="標楷體"/>
              </w:rPr>
            </w:pPr>
            <w:r>
              <w:rPr>
                <w:rFonts w:ascii="標楷體" w:eastAsia="標楷體" w:hAnsi="標楷體" w:hint="eastAsia"/>
              </w:rPr>
              <w:t>教育局長官</w:t>
            </w:r>
          </w:p>
          <w:p w:rsidR="00377642" w:rsidRDefault="00377642" w:rsidP="002A4DFE">
            <w:pPr>
              <w:rPr>
                <w:rFonts w:ascii="標楷體" w:eastAsia="標楷體" w:hAnsi="標楷體"/>
              </w:rPr>
            </w:pPr>
            <w:r>
              <w:rPr>
                <w:rFonts w:ascii="標楷體" w:eastAsia="標楷體" w:hAnsi="標楷體" w:hint="eastAsia"/>
              </w:rPr>
              <w:t>環教團主任輔導員李之法校長</w:t>
            </w:r>
          </w:p>
          <w:p w:rsidR="00073717" w:rsidRDefault="006626DA" w:rsidP="00073717">
            <w:pPr>
              <w:rPr>
                <w:rFonts w:ascii="標楷體" w:eastAsia="標楷體" w:hAnsi="標楷體"/>
              </w:rPr>
            </w:pPr>
            <w:r w:rsidRPr="006C2712">
              <w:rPr>
                <w:rFonts w:ascii="標楷體" w:eastAsia="標楷體" w:hAnsi="標楷體" w:hint="eastAsia"/>
              </w:rPr>
              <w:t>臺灣大學昆蟲系</w:t>
            </w:r>
          </w:p>
          <w:p w:rsidR="006626DA" w:rsidRDefault="006626DA" w:rsidP="00073717">
            <w:pPr>
              <w:rPr>
                <w:rFonts w:ascii="標楷體" w:eastAsia="標楷體" w:hAnsi="標楷體"/>
              </w:rPr>
            </w:pPr>
            <w:r w:rsidRPr="006626DA">
              <w:rPr>
                <w:rFonts w:ascii="標楷體" w:eastAsia="標楷體" w:hAnsi="標楷體" w:hint="eastAsia"/>
              </w:rPr>
              <w:t>許如君教授</w:t>
            </w:r>
          </w:p>
        </w:tc>
        <w:tc>
          <w:tcPr>
            <w:tcW w:w="851" w:type="dxa"/>
          </w:tcPr>
          <w:p w:rsidR="00377642" w:rsidRDefault="00377642" w:rsidP="002A4DFE">
            <w:pPr>
              <w:rPr>
                <w:rFonts w:ascii="標楷體" w:eastAsia="標楷體" w:hAnsi="標楷體"/>
              </w:rPr>
            </w:pPr>
          </w:p>
        </w:tc>
      </w:tr>
      <w:tr w:rsidR="00377642" w:rsidTr="007414C5">
        <w:tc>
          <w:tcPr>
            <w:tcW w:w="425" w:type="dxa"/>
          </w:tcPr>
          <w:p w:rsidR="00377642" w:rsidRDefault="00377642" w:rsidP="002A4DFE">
            <w:pPr>
              <w:rPr>
                <w:rFonts w:ascii="標楷體" w:eastAsia="標楷體" w:hAnsi="標楷體"/>
              </w:rPr>
            </w:pPr>
            <w:r>
              <w:rPr>
                <w:rFonts w:ascii="標楷體" w:eastAsia="標楷體" w:hAnsi="標楷體" w:hint="eastAsia"/>
              </w:rPr>
              <w:t>2</w:t>
            </w:r>
          </w:p>
        </w:tc>
        <w:tc>
          <w:tcPr>
            <w:tcW w:w="1843" w:type="dxa"/>
          </w:tcPr>
          <w:p w:rsidR="00377642" w:rsidRDefault="00377642" w:rsidP="002A4DFE">
            <w:pPr>
              <w:rPr>
                <w:rFonts w:ascii="標楷體" w:eastAsia="標楷體" w:hAnsi="標楷體"/>
              </w:rPr>
            </w:pPr>
            <w:r w:rsidRPr="008759EA">
              <w:rPr>
                <w:rFonts w:ascii="標楷體" w:eastAsia="標楷體" w:hAnsi="標楷體" w:hint="eastAsia"/>
              </w:rPr>
              <w:t>1</w:t>
            </w:r>
            <w:r>
              <w:rPr>
                <w:rFonts w:ascii="標楷體" w:eastAsia="標楷體" w:hAnsi="標楷體"/>
              </w:rPr>
              <w:t>5</w:t>
            </w:r>
            <w:r w:rsidRPr="008759EA">
              <w:rPr>
                <w:rFonts w:ascii="標楷體" w:eastAsia="標楷體" w:hAnsi="標楷體" w:hint="eastAsia"/>
              </w:rPr>
              <w:t>：00-1</w:t>
            </w:r>
            <w:r>
              <w:rPr>
                <w:rFonts w:ascii="標楷體" w:eastAsia="標楷體" w:hAnsi="標楷體"/>
              </w:rPr>
              <w:t>5</w:t>
            </w:r>
            <w:r w:rsidRPr="008759EA">
              <w:rPr>
                <w:rFonts w:ascii="標楷體" w:eastAsia="標楷體" w:hAnsi="標楷體" w:hint="eastAsia"/>
              </w:rPr>
              <w:t>：50</w:t>
            </w:r>
          </w:p>
        </w:tc>
        <w:tc>
          <w:tcPr>
            <w:tcW w:w="3118" w:type="dxa"/>
          </w:tcPr>
          <w:p w:rsidR="00377642" w:rsidRDefault="00377642" w:rsidP="002A4DFE">
            <w:pPr>
              <w:rPr>
                <w:rFonts w:ascii="標楷體" w:eastAsia="標楷體" w:hAnsi="標楷體"/>
              </w:rPr>
            </w:pPr>
            <w:r w:rsidRPr="008759EA">
              <w:rPr>
                <w:rFonts w:ascii="標楷體" w:eastAsia="標楷體" w:hAnsi="標楷體" w:hint="eastAsia"/>
              </w:rPr>
              <w:t>專題：</w:t>
            </w:r>
            <w:r w:rsidRPr="00315D9A">
              <w:rPr>
                <w:rFonts w:ascii="標楷體" w:eastAsia="標楷體" w:hAnsi="標楷體" w:hint="eastAsia"/>
              </w:rPr>
              <w:t>平腹小蜂生物特性與生物防治</w:t>
            </w:r>
          </w:p>
          <w:p w:rsidR="00E4375D" w:rsidRDefault="00377642" w:rsidP="002A4DFE">
            <w:pPr>
              <w:rPr>
                <w:rFonts w:ascii="標楷體" w:eastAsia="標楷體" w:hAnsi="標楷體"/>
              </w:rPr>
            </w:pPr>
            <w:r>
              <w:rPr>
                <w:rFonts w:ascii="標楷體" w:eastAsia="標楷體" w:hAnsi="標楷體" w:hint="eastAsia"/>
              </w:rPr>
              <w:t>主講人：</w:t>
            </w:r>
          </w:p>
          <w:p w:rsidR="00377642" w:rsidRDefault="00377642" w:rsidP="00E4375D">
            <w:pPr>
              <w:rPr>
                <w:rFonts w:ascii="標楷體" w:eastAsia="標楷體" w:hAnsi="標楷體"/>
              </w:rPr>
            </w:pPr>
            <w:r>
              <w:rPr>
                <w:rFonts w:ascii="標楷體" w:eastAsia="標楷體" w:hAnsi="標楷體" w:hint="eastAsia"/>
              </w:rPr>
              <w:t>臺大昆蟲</w:t>
            </w:r>
            <w:r w:rsidR="00A14808">
              <w:rPr>
                <w:rFonts w:ascii="標楷體" w:eastAsia="標楷體" w:hAnsi="標楷體" w:hint="eastAsia"/>
              </w:rPr>
              <w:t>系</w:t>
            </w:r>
            <w:r w:rsidRPr="00E13C3C">
              <w:rPr>
                <w:rFonts w:ascii="標楷體" w:eastAsia="標楷體" w:hAnsi="標楷體" w:hint="eastAsia"/>
              </w:rPr>
              <w:t>蔡竣燁</w:t>
            </w:r>
            <w:r>
              <w:rPr>
                <w:rFonts w:ascii="標楷體" w:eastAsia="標楷體" w:hAnsi="標楷體" w:hint="eastAsia"/>
              </w:rPr>
              <w:t>先生</w:t>
            </w:r>
          </w:p>
        </w:tc>
        <w:tc>
          <w:tcPr>
            <w:tcW w:w="2268" w:type="dxa"/>
          </w:tcPr>
          <w:p w:rsidR="00377642" w:rsidRDefault="00377642" w:rsidP="002A4DFE">
            <w:pPr>
              <w:rPr>
                <w:rFonts w:ascii="標楷體" w:eastAsia="標楷體" w:hAnsi="標楷體"/>
              </w:rPr>
            </w:pPr>
            <w:r>
              <w:rPr>
                <w:rFonts w:ascii="標楷體" w:eastAsia="標楷體" w:hAnsi="標楷體" w:hint="eastAsia"/>
              </w:rPr>
              <w:t>環教團主任輔導員李之法校長</w:t>
            </w:r>
          </w:p>
        </w:tc>
        <w:tc>
          <w:tcPr>
            <w:tcW w:w="851" w:type="dxa"/>
          </w:tcPr>
          <w:p w:rsidR="00377642" w:rsidRDefault="00377642" w:rsidP="002A4DFE">
            <w:pPr>
              <w:rPr>
                <w:rFonts w:ascii="標楷體" w:eastAsia="標楷體" w:hAnsi="標楷體"/>
              </w:rPr>
            </w:pPr>
          </w:p>
        </w:tc>
      </w:tr>
      <w:tr w:rsidR="00377642" w:rsidTr="007414C5">
        <w:tc>
          <w:tcPr>
            <w:tcW w:w="425" w:type="dxa"/>
          </w:tcPr>
          <w:p w:rsidR="00377642" w:rsidRDefault="00377642" w:rsidP="002A4DFE">
            <w:pPr>
              <w:rPr>
                <w:rFonts w:ascii="標楷體" w:eastAsia="標楷體" w:hAnsi="標楷體"/>
              </w:rPr>
            </w:pPr>
            <w:r>
              <w:rPr>
                <w:rFonts w:ascii="標楷體" w:eastAsia="標楷體" w:hAnsi="標楷體" w:hint="eastAsia"/>
              </w:rPr>
              <w:t>3</w:t>
            </w:r>
          </w:p>
        </w:tc>
        <w:tc>
          <w:tcPr>
            <w:tcW w:w="1843" w:type="dxa"/>
          </w:tcPr>
          <w:p w:rsidR="00377642" w:rsidRPr="008759EA" w:rsidRDefault="00377642" w:rsidP="002A4DFE">
            <w:pPr>
              <w:rPr>
                <w:rFonts w:ascii="標楷體" w:eastAsia="標楷體" w:hAnsi="標楷體"/>
              </w:rPr>
            </w:pPr>
            <w:r>
              <w:rPr>
                <w:rFonts w:ascii="標楷體" w:eastAsia="標楷體" w:hAnsi="標楷體" w:hint="eastAsia"/>
              </w:rPr>
              <w:t>1</w:t>
            </w:r>
            <w:r>
              <w:rPr>
                <w:rFonts w:ascii="標楷體" w:eastAsia="標楷體" w:hAnsi="標楷體"/>
              </w:rPr>
              <w:t>5</w:t>
            </w:r>
            <w:r>
              <w:rPr>
                <w:rFonts w:ascii="標楷體" w:eastAsia="標楷體" w:hAnsi="標楷體" w:hint="eastAsia"/>
              </w:rPr>
              <w:t>：50-1</w:t>
            </w:r>
            <w:r>
              <w:rPr>
                <w:rFonts w:ascii="標楷體" w:eastAsia="標楷體" w:hAnsi="標楷體"/>
              </w:rPr>
              <w:t>6</w:t>
            </w:r>
            <w:r>
              <w:rPr>
                <w:rFonts w:ascii="標楷體" w:eastAsia="標楷體" w:hAnsi="標楷體" w:hint="eastAsia"/>
              </w:rPr>
              <w:t>：20</w:t>
            </w:r>
          </w:p>
        </w:tc>
        <w:tc>
          <w:tcPr>
            <w:tcW w:w="3118" w:type="dxa"/>
          </w:tcPr>
          <w:p w:rsidR="00377642" w:rsidRPr="008759EA" w:rsidRDefault="00377642" w:rsidP="002A4DFE">
            <w:pPr>
              <w:rPr>
                <w:rFonts w:ascii="標楷體" w:eastAsia="標楷體" w:hAnsi="標楷體"/>
              </w:rPr>
            </w:pPr>
            <w:r>
              <w:rPr>
                <w:rFonts w:ascii="標楷體" w:eastAsia="標楷體" w:hAnsi="標楷體" w:hint="eastAsia"/>
              </w:rPr>
              <w:t>平腹小蜂卵卡吊掛實務演練</w:t>
            </w:r>
          </w:p>
        </w:tc>
        <w:tc>
          <w:tcPr>
            <w:tcW w:w="2268" w:type="dxa"/>
          </w:tcPr>
          <w:p w:rsidR="00377642" w:rsidRDefault="00377642" w:rsidP="002A4DFE">
            <w:pPr>
              <w:rPr>
                <w:rFonts w:ascii="標楷體" w:eastAsia="標楷體" w:hAnsi="標楷體"/>
              </w:rPr>
            </w:pPr>
            <w:r>
              <w:rPr>
                <w:rFonts w:ascii="標楷體" w:eastAsia="標楷體" w:hAnsi="標楷體" w:hint="eastAsia"/>
              </w:rPr>
              <w:t>李之法校長</w:t>
            </w:r>
          </w:p>
          <w:p w:rsidR="00377642" w:rsidRDefault="00377642" w:rsidP="002A4DFE">
            <w:pPr>
              <w:rPr>
                <w:rFonts w:ascii="標楷體" w:eastAsia="標楷體" w:hAnsi="標楷體"/>
              </w:rPr>
            </w:pPr>
            <w:r w:rsidRPr="00E13C3C">
              <w:rPr>
                <w:rFonts w:ascii="標楷體" w:eastAsia="標楷體" w:hAnsi="標楷體" w:hint="eastAsia"/>
              </w:rPr>
              <w:t>蔡竣燁</w:t>
            </w:r>
            <w:r>
              <w:rPr>
                <w:rFonts w:ascii="標楷體" w:eastAsia="標楷體" w:hAnsi="標楷體" w:hint="eastAsia"/>
              </w:rPr>
              <w:t>先生</w:t>
            </w:r>
          </w:p>
        </w:tc>
        <w:tc>
          <w:tcPr>
            <w:tcW w:w="851" w:type="dxa"/>
          </w:tcPr>
          <w:p w:rsidR="00377642" w:rsidRDefault="00377642" w:rsidP="002A4DFE">
            <w:pPr>
              <w:rPr>
                <w:rFonts w:ascii="標楷體" w:eastAsia="標楷體" w:hAnsi="標楷體"/>
              </w:rPr>
            </w:pPr>
          </w:p>
        </w:tc>
      </w:tr>
    </w:tbl>
    <w:p w:rsidR="00377642" w:rsidRDefault="007A066B" w:rsidP="00377642">
      <w:pPr>
        <w:ind w:leftChars="100" w:left="720" w:hangingChars="200" w:hanging="480"/>
        <w:rPr>
          <w:rFonts w:ascii="標楷體" w:eastAsia="標楷體" w:hAnsi="標楷體"/>
        </w:rPr>
      </w:pPr>
      <w:r>
        <w:rPr>
          <w:rFonts w:ascii="標楷體" w:eastAsia="標楷體" w:hAnsi="標楷體" w:hint="eastAsia"/>
        </w:rPr>
        <w:t>五</w:t>
      </w:r>
      <w:r w:rsidR="00CC7725">
        <w:rPr>
          <w:rFonts w:ascii="標楷體" w:eastAsia="標楷體" w:hAnsi="標楷體" w:hint="eastAsia"/>
        </w:rPr>
        <w:t>、</w:t>
      </w:r>
      <w:r w:rsidR="00377642" w:rsidRPr="00587F4C">
        <w:rPr>
          <w:rFonts w:ascii="標楷體" w:eastAsia="標楷體" w:hAnsi="標楷體" w:hint="eastAsia"/>
        </w:rPr>
        <w:t>報名方式：請有興趣之組隊教師或環境教育業務承辦人員逕至臺北市教師在職研習網(http://insc.tp.edu.tw)網路報名，額滿為止；需經學校行政程序完成薦派，始完成報名程序，凡經錄取參加老師請學校核予公假派代，當日實際完成研習者，則核予</w:t>
      </w:r>
      <w:r w:rsidR="00377642">
        <w:rPr>
          <w:rFonts w:ascii="標楷體" w:eastAsia="標楷體" w:hAnsi="標楷體"/>
        </w:rPr>
        <w:t>3</w:t>
      </w:r>
      <w:r w:rsidR="00377642" w:rsidRPr="00587F4C">
        <w:rPr>
          <w:rFonts w:ascii="標楷體" w:eastAsia="標楷體" w:hAnsi="標楷體" w:hint="eastAsia"/>
        </w:rPr>
        <w:t>小時環境教育研習時數。</w:t>
      </w:r>
    </w:p>
    <w:p w:rsidR="00C059AE" w:rsidRDefault="007A066B" w:rsidP="00377642">
      <w:pPr>
        <w:ind w:leftChars="100" w:left="720" w:hangingChars="200" w:hanging="480"/>
        <w:rPr>
          <w:rFonts w:ascii="標楷體" w:eastAsia="標楷體" w:hAnsi="標楷體"/>
        </w:rPr>
      </w:pPr>
      <w:r>
        <w:rPr>
          <w:rFonts w:ascii="標楷體" w:eastAsia="標楷體" w:hAnsi="標楷體" w:hint="eastAsia"/>
        </w:rPr>
        <w:t>六</w:t>
      </w:r>
      <w:r w:rsidR="00377642">
        <w:rPr>
          <w:rFonts w:ascii="標楷體" w:eastAsia="標楷體" w:hAnsi="標楷體" w:hint="eastAsia"/>
        </w:rPr>
        <w:t>、</w:t>
      </w:r>
      <w:r w:rsidR="00CC7725">
        <w:rPr>
          <w:rFonts w:ascii="標楷體" w:eastAsia="標楷體" w:hAnsi="標楷體" w:hint="eastAsia"/>
        </w:rPr>
        <w:t>聯絡人：</w:t>
      </w:r>
    </w:p>
    <w:p w:rsidR="00CC7725" w:rsidRPr="00247FF6" w:rsidRDefault="00CC7725" w:rsidP="00CC7725">
      <w:pPr>
        <w:adjustRightInd w:val="0"/>
        <w:snapToGrid w:val="0"/>
        <w:ind w:leftChars="236" w:left="566"/>
        <w:rPr>
          <w:rFonts w:ascii="標楷體" w:eastAsia="標楷體" w:hAnsi="標楷體"/>
        </w:rPr>
      </w:pPr>
      <w:r>
        <w:rPr>
          <w:rFonts w:ascii="標楷體" w:eastAsia="標楷體" w:hAnsi="標楷體" w:hint="eastAsia"/>
        </w:rPr>
        <w:lastRenderedPageBreak/>
        <w:t>（一）</w:t>
      </w:r>
      <w:r w:rsidRPr="00247FF6">
        <w:rPr>
          <w:rFonts w:ascii="標楷體" w:eastAsia="標楷體" w:hAnsi="標楷體" w:hint="eastAsia"/>
        </w:rPr>
        <w:t xml:space="preserve">臺北市北投區大屯國小 </w:t>
      </w:r>
      <w:r w:rsidR="00E13C3C">
        <w:rPr>
          <w:rFonts w:ascii="標楷體" w:eastAsia="標楷體" w:hAnsi="標楷體" w:hint="eastAsia"/>
        </w:rPr>
        <w:t>教</w:t>
      </w:r>
      <w:r w:rsidRPr="00247FF6">
        <w:rPr>
          <w:rFonts w:ascii="標楷體" w:eastAsia="標楷體" w:hAnsi="標楷體" w:hint="eastAsia"/>
        </w:rPr>
        <w:t>務處曾俊明主任</w:t>
      </w:r>
    </w:p>
    <w:p w:rsidR="00CC7725" w:rsidRPr="00247FF6" w:rsidRDefault="00CC7725" w:rsidP="00CC7725">
      <w:pPr>
        <w:adjustRightInd w:val="0"/>
        <w:snapToGrid w:val="0"/>
        <w:ind w:leftChars="531" w:left="1274"/>
        <w:rPr>
          <w:rFonts w:ascii="標楷體" w:eastAsia="標楷體" w:hAnsi="標楷體"/>
        </w:rPr>
      </w:pPr>
      <w:r w:rsidRPr="00247FF6">
        <w:rPr>
          <w:rFonts w:ascii="標楷體" w:eastAsia="標楷體" w:hAnsi="標楷體" w:hint="eastAsia"/>
        </w:rPr>
        <w:t>電 話：（02）2891-4353#1</w:t>
      </w:r>
      <w:r w:rsidR="00E13C3C">
        <w:rPr>
          <w:rFonts w:ascii="標楷體" w:eastAsia="標楷體" w:hAnsi="標楷體"/>
        </w:rPr>
        <w:t>1</w:t>
      </w:r>
      <w:r w:rsidRPr="00247FF6">
        <w:rPr>
          <w:rFonts w:ascii="標楷體" w:eastAsia="標楷體" w:hAnsi="標楷體" w:hint="eastAsia"/>
        </w:rPr>
        <w:t xml:space="preserve"> </w:t>
      </w:r>
      <w:r>
        <w:rPr>
          <w:rFonts w:ascii="標楷體" w:eastAsia="標楷體" w:hAnsi="標楷體"/>
        </w:rPr>
        <w:t>0916-742211</w:t>
      </w:r>
    </w:p>
    <w:p w:rsidR="00CC7725" w:rsidRPr="00247FF6" w:rsidRDefault="00CC7725" w:rsidP="00CC7725">
      <w:pPr>
        <w:adjustRightInd w:val="0"/>
        <w:snapToGrid w:val="0"/>
        <w:ind w:leftChars="531" w:left="1274"/>
        <w:rPr>
          <w:rFonts w:ascii="標楷體" w:eastAsia="標楷體" w:hAnsi="標楷體"/>
        </w:rPr>
      </w:pPr>
      <w:r w:rsidRPr="00247FF6">
        <w:rPr>
          <w:rFonts w:ascii="標楷體" w:eastAsia="標楷體" w:hAnsi="標楷體" w:hint="eastAsia"/>
        </w:rPr>
        <w:t>E-mail：tjming@tp.edu.tw</w:t>
      </w:r>
    </w:p>
    <w:p w:rsidR="00CC7725" w:rsidRPr="00247FF6" w:rsidRDefault="00CC7725" w:rsidP="00CC7725">
      <w:pPr>
        <w:adjustRightInd w:val="0"/>
        <w:snapToGrid w:val="0"/>
        <w:ind w:leftChars="236" w:left="566"/>
        <w:rPr>
          <w:rFonts w:ascii="標楷體" w:eastAsia="標楷體" w:hAnsi="標楷體"/>
        </w:rPr>
      </w:pPr>
      <w:r>
        <w:rPr>
          <w:rFonts w:ascii="標楷體" w:eastAsia="標楷體" w:hAnsi="標楷體" w:hint="eastAsia"/>
        </w:rPr>
        <w:t>（二）</w:t>
      </w:r>
      <w:r w:rsidRPr="00247FF6">
        <w:rPr>
          <w:rFonts w:ascii="標楷體" w:eastAsia="標楷體" w:hAnsi="標楷體" w:hint="eastAsia"/>
        </w:rPr>
        <w:t xml:space="preserve">臺北市士林區蘭雅國小 </w:t>
      </w:r>
      <w:r>
        <w:rPr>
          <w:rFonts w:ascii="標楷體" w:eastAsia="標楷體" w:hAnsi="標楷體"/>
        </w:rPr>
        <w:t>學</w:t>
      </w:r>
      <w:r w:rsidRPr="00247FF6">
        <w:rPr>
          <w:rFonts w:ascii="標楷體" w:eastAsia="標楷體" w:hAnsi="標楷體" w:hint="eastAsia"/>
        </w:rPr>
        <w:t>務處曾建富組長</w:t>
      </w:r>
    </w:p>
    <w:p w:rsidR="00CC7725" w:rsidRPr="00247FF6" w:rsidRDefault="00CC7725" w:rsidP="00CC7725">
      <w:pPr>
        <w:adjustRightInd w:val="0"/>
        <w:snapToGrid w:val="0"/>
        <w:ind w:leftChars="531" w:left="1274"/>
        <w:rPr>
          <w:rFonts w:ascii="標楷體" w:eastAsia="標楷體" w:hAnsi="標楷體"/>
        </w:rPr>
      </w:pPr>
      <w:r w:rsidRPr="00247FF6">
        <w:rPr>
          <w:rFonts w:ascii="標楷體" w:eastAsia="標楷體" w:hAnsi="標楷體" w:hint="eastAsia"/>
        </w:rPr>
        <w:t>電 話：（02）2836-6052#</w:t>
      </w:r>
      <w:r>
        <w:rPr>
          <w:rFonts w:ascii="標楷體" w:eastAsia="標楷體" w:hAnsi="標楷體"/>
        </w:rPr>
        <w:t>224</w:t>
      </w:r>
    </w:p>
    <w:p w:rsidR="00CC7725" w:rsidRPr="00247FF6" w:rsidRDefault="00CC7725" w:rsidP="00CC7725">
      <w:pPr>
        <w:adjustRightInd w:val="0"/>
        <w:snapToGrid w:val="0"/>
        <w:ind w:leftChars="531" w:left="1274"/>
        <w:rPr>
          <w:rFonts w:ascii="標楷體" w:eastAsia="標楷體" w:hAnsi="標楷體"/>
        </w:rPr>
      </w:pPr>
      <w:r w:rsidRPr="00247FF6">
        <w:rPr>
          <w:rFonts w:ascii="標楷體" w:eastAsia="標楷體" w:hAnsi="標楷體" w:hint="eastAsia"/>
        </w:rPr>
        <w:t>E-mail：chienfutseng@gmail.com</w:t>
      </w:r>
    </w:p>
    <w:p w:rsidR="00CC7725" w:rsidRPr="00CC7725" w:rsidRDefault="007A066B" w:rsidP="007A066B">
      <w:pPr>
        <w:ind w:leftChars="100" w:left="720" w:hangingChars="200" w:hanging="480"/>
        <w:rPr>
          <w:rFonts w:ascii="標楷體" w:eastAsia="標楷體" w:hAnsi="標楷體"/>
        </w:rPr>
      </w:pPr>
      <w:r>
        <w:rPr>
          <w:rFonts w:ascii="標楷體" w:eastAsia="標楷體" w:hAnsi="標楷體" w:hint="eastAsia"/>
        </w:rPr>
        <w:t>七、</w:t>
      </w:r>
      <w:r w:rsidR="000610F2">
        <w:rPr>
          <w:rFonts w:ascii="標楷體" w:eastAsia="標楷體" w:hAnsi="標楷體" w:hint="eastAsia"/>
        </w:rPr>
        <w:t>備註：</w:t>
      </w:r>
      <w:r w:rsidR="00150FB3" w:rsidRPr="00150FB3">
        <w:rPr>
          <w:rFonts w:ascii="標楷體" w:eastAsia="標楷體" w:hAnsi="標楷體"/>
        </w:rPr>
        <w:t>參加研習的學校可以獲得</w:t>
      </w:r>
      <w:r w:rsidR="000610F2">
        <w:rPr>
          <w:rFonts w:ascii="標楷體" w:eastAsia="標楷體" w:hAnsi="標楷體" w:hint="eastAsia"/>
        </w:rPr>
        <w:t>以</w:t>
      </w:r>
      <w:r w:rsidR="00150FB3" w:rsidRPr="00150FB3">
        <w:rPr>
          <w:rFonts w:ascii="標楷體" w:eastAsia="標楷體" w:hAnsi="標楷體"/>
        </w:rPr>
        <w:t>優惠</w:t>
      </w:r>
      <w:r w:rsidR="000610F2">
        <w:rPr>
          <w:rFonts w:ascii="標楷體" w:eastAsia="標楷體" w:hAnsi="標楷體" w:hint="eastAsia"/>
        </w:rPr>
        <w:t>價格</w:t>
      </w:r>
      <w:r w:rsidR="00150FB3" w:rsidRPr="00150FB3">
        <w:rPr>
          <w:rFonts w:ascii="標楷體" w:eastAsia="標楷體" w:hAnsi="標楷體"/>
        </w:rPr>
        <w:t>購買</w:t>
      </w:r>
      <w:r w:rsidR="000610F2">
        <w:rPr>
          <w:rFonts w:ascii="標楷體" w:eastAsia="標楷體" w:hAnsi="標楷體" w:hint="eastAsia"/>
        </w:rPr>
        <w:t>平腹小蜂</w:t>
      </w:r>
      <w:r w:rsidR="00150FB3" w:rsidRPr="00150FB3">
        <w:rPr>
          <w:rFonts w:ascii="標楷體" w:eastAsia="標楷體" w:hAnsi="標楷體"/>
        </w:rPr>
        <w:t>卵卡的機會</w:t>
      </w:r>
      <w:bookmarkStart w:id="0" w:name="_GoBack"/>
      <w:bookmarkEnd w:id="0"/>
      <w:r w:rsidR="000610F2">
        <w:rPr>
          <w:rFonts w:ascii="標楷體" w:eastAsia="標楷體" w:hAnsi="標楷體" w:hint="eastAsia"/>
        </w:rPr>
        <w:t>。</w:t>
      </w:r>
    </w:p>
    <w:sectPr w:rsidR="00CC7725" w:rsidRPr="00CC7725" w:rsidSect="00FB160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0C" w:rsidRDefault="000E7A0C" w:rsidP="00CC7725">
      <w:r>
        <w:separator/>
      </w:r>
    </w:p>
  </w:endnote>
  <w:endnote w:type="continuationSeparator" w:id="0">
    <w:p w:rsidR="000E7A0C" w:rsidRDefault="000E7A0C" w:rsidP="00CC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0C" w:rsidRDefault="000E7A0C" w:rsidP="00CC7725">
      <w:r>
        <w:separator/>
      </w:r>
    </w:p>
  </w:footnote>
  <w:footnote w:type="continuationSeparator" w:id="0">
    <w:p w:rsidR="000E7A0C" w:rsidRDefault="000E7A0C" w:rsidP="00CC7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EF"/>
    <w:rsid w:val="000610F2"/>
    <w:rsid w:val="00073717"/>
    <w:rsid w:val="000E7A0C"/>
    <w:rsid w:val="0013207F"/>
    <w:rsid w:val="00150FB3"/>
    <w:rsid w:val="002556A8"/>
    <w:rsid w:val="00265C67"/>
    <w:rsid w:val="002708D3"/>
    <w:rsid w:val="002E730E"/>
    <w:rsid w:val="002F0AB4"/>
    <w:rsid w:val="00315D9A"/>
    <w:rsid w:val="00324FC4"/>
    <w:rsid w:val="00377642"/>
    <w:rsid w:val="003823BF"/>
    <w:rsid w:val="003D4FC2"/>
    <w:rsid w:val="00497F51"/>
    <w:rsid w:val="00587F4C"/>
    <w:rsid w:val="006626DA"/>
    <w:rsid w:val="00664FC7"/>
    <w:rsid w:val="00675E4D"/>
    <w:rsid w:val="007414C5"/>
    <w:rsid w:val="007A066B"/>
    <w:rsid w:val="00846508"/>
    <w:rsid w:val="008759EA"/>
    <w:rsid w:val="008A3086"/>
    <w:rsid w:val="0092480B"/>
    <w:rsid w:val="009330DE"/>
    <w:rsid w:val="00A14808"/>
    <w:rsid w:val="00A96CD0"/>
    <w:rsid w:val="00B4171D"/>
    <w:rsid w:val="00B56765"/>
    <w:rsid w:val="00B61D25"/>
    <w:rsid w:val="00BC4CB1"/>
    <w:rsid w:val="00C059AE"/>
    <w:rsid w:val="00C7236E"/>
    <w:rsid w:val="00CC7725"/>
    <w:rsid w:val="00CE3812"/>
    <w:rsid w:val="00DE5DEF"/>
    <w:rsid w:val="00E13C3C"/>
    <w:rsid w:val="00E4375D"/>
    <w:rsid w:val="00EC22BD"/>
    <w:rsid w:val="00EC2A55"/>
    <w:rsid w:val="00F525BB"/>
    <w:rsid w:val="00FB1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ADF60"/>
  <w15:chartTrackingRefBased/>
  <w15:docId w15:val="{71E3BE99-E264-4614-B1A9-F36F78B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D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725"/>
    <w:pPr>
      <w:tabs>
        <w:tab w:val="center" w:pos="4153"/>
        <w:tab w:val="right" w:pos="8306"/>
      </w:tabs>
      <w:snapToGrid w:val="0"/>
    </w:pPr>
    <w:rPr>
      <w:sz w:val="20"/>
      <w:szCs w:val="20"/>
    </w:rPr>
  </w:style>
  <w:style w:type="character" w:customStyle="1" w:styleId="a5">
    <w:name w:val="頁首 字元"/>
    <w:basedOn w:val="a0"/>
    <w:link w:val="a4"/>
    <w:uiPriority w:val="99"/>
    <w:rsid w:val="00CC7725"/>
    <w:rPr>
      <w:sz w:val="20"/>
      <w:szCs w:val="20"/>
    </w:rPr>
  </w:style>
  <w:style w:type="paragraph" w:styleId="a6">
    <w:name w:val="footer"/>
    <w:basedOn w:val="a"/>
    <w:link w:val="a7"/>
    <w:uiPriority w:val="99"/>
    <w:unhideWhenUsed/>
    <w:rsid w:val="00CC7725"/>
    <w:pPr>
      <w:tabs>
        <w:tab w:val="center" w:pos="4153"/>
        <w:tab w:val="right" w:pos="8306"/>
      </w:tabs>
      <w:snapToGrid w:val="0"/>
    </w:pPr>
    <w:rPr>
      <w:sz w:val="20"/>
      <w:szCs w:val="20"/>
    </w:rPr>
  </w:style>
  <w:style w:type="character" w:customStyle="1" w:styleId="a7">
    <w:name w:val="頁尾 字元"/>
    <w:basedOn w:val="a0"/>
    <w:link w:val="a6"/>
    <w:uiPriority w:val="99"/>
    <w:rsid w:val="00CC77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dcterms:created xsi:type="dcterms:W3CDTF">2020-02-12T00:24:00Z</dcterms:created>
  <dcterms:modified xsi:type="dcterms:W3CDTF">2020-02-12T00:25:00Z</dcterms:modified>
</cp:coreProperties>
</file>