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45467" w14:textId="3EBA4D4B" w:rsidR="00A81A5F" w:rsidRPr="007C7D92" w:rsidRDefault="00FB62F7" w:rsidP="00A81A5F">
      <w:pPr>
        <w:jc w:val="center"/>
        <w:rPr>
          <w:rFonts w:ascii="標楷體" w:eastAsia="標楷體" w:hAnsi="標楷體"/>
          <w:b/>
          <w:sz w:val="40"/>
          <w:szCs w:val="40"/>
        </w:rPr>
      </w:pPr>
      <w:r>
        <w:rPr>
          <w:rFonts w:ascii="標楷體" w:eastAsia="標楷體" w:hAnsi="標楷體" w:hint="eastAsia"/>
          <w:b/>
          <w:sz w:val="40"/>
          <w:szCs w:val="40"/>
        </w:rPr>
        <w:t>五常國</w:t>
      </w:r>
      <w:r w:rsidR="00A81A5F" w:rsidRPr="007C7D92">
        <w:rPr>
          <w:rFonts w:ascii="標楷體" w:eastAsia="標楷體" w:hAnsi="標楷體" w:hint="eastAsia"/>
          <w:b/>
          <w:sz w:val="40"/>
          <w:szCs w:val="40"/>
        </w:rPr>
        <w:t>中因應疫情升級第三級之配套措施</w:t>
      </w:r>
    </w:p>
    <w:p w14:paraId="747E087E" w14:textId="433A7A99" w:rsidR="00A81A5F" w:rsidRPr="007E670B" w:rsidRDefault="007E670B" w:rsidP="00A81A5F">
      <w:pPr>
        <w:jc w:val="right"/>
        <w:rPr>
          <w:rFonts w:ascii="Times New Roman" w:eastAsia="標楷體" w:hAnsi="Times New Roman" w:cs="Times New Roman"/>
          <w:sz w:val="26"/>
          <w:szCs w:val="26"/>
        </w:rPr>
      </w:pPr>
      <w:r w:rsidRPr="007E670B">
        <w:rPr>
          <w:rFonts w:ascii="Times New Roman" w:eastAsia="標楷體" w:hAnsi="Times New Roman" w:cs="Times New Roman"/>
          <w:sz w:val="26"/>
          <w:szCs w:val="26"/>
        </w:rPr>
        <w:t>110.05.1</w:t>
      </w:r>
      <w:r w:rsidR="00FB62F7">
        <w:rPr>
          <w:rFonts w:ascii="Times New Roman" w:eastAsia="標楷體" w:hAnsi="Times New Roman" w:cs="Times New Roman" w:hint="eastAsia"/>
          <w:sz w:val="26"/>
          <w:szCs w:val="26"/>
        </w:rPr>
        <w:t>7</w:t>
      </w:r>
      <w:r w:rsidRPr="007E670B">
        <w:rPr>
          <w:rFonts w:ascii="Times New Roman" w:eastAsia="標楷體" w:hAnsi="Times New Roman" w:cs="Times New Roman" w:hint="eastAsia"/>
          <w:sz w:val="26"/>
          <w:szCs w:val="26"/>
        </w:rPr>
        <w:t>防疫會議後修正公告</w:t>
      </w:r>
    </w:p>
    <w:p w14:paraId="7C26E948" w14:textId="6295CFED" w:rsidR="00A81A5F" w:rsidRDefault="00A81A5F" w:rsidP="00A81A5F">
      <w:pPr>
        <w:jc w:val="center"/>
        <w:rPr>
          <w:rFonts w:ascii="標楷體" w:eastAsia="標楷體" w:hAnsi="標楷體"/>
          <w:sz w:val="40"/>
          <w:szCs w:val="40"/>
        </w:rPr>
      </w:pPr>
      <w:r>
        <w:rPr>
          <w:rFonts w:ascii="標楷體" w:eastAsia="標楷體" w:hAnsi="標楷體" w:hint="eastAsia"/>
          <w:noProof/>
          <w:sz w:val="40"/>
          <w:szCs w:val="40"/>
        </w:rPr>
        <mc:AlternateContent>
          <mc:Choice Requires="wps">
            <w:drawing>
              <wp:anchor distT="0" distB="0" distL="114300" distR="114300" simplePos="0" relativeHeight="251660288" behindDoc="0" locked="0" layoutInCell="1" allowOverlap="1" wp14:anchorId="2856992E" wp14:editId="528CBC5F">
                <wp:simplePos x="0" y="0"/>
                <wp:positionH relativeFrom="column">
                  <wp:posOffset>1597660</wp:posOffset>
                </wp:positionH>
                <wp:positionV relativeFrom="paragraph">
                  <wp:posOffset>44450</wp:posOffset>
                </wp:positionV>
                <wp:extent cx="4267200" cy="1212850"/>
                <wp:effectExtent l="0" t="0" r="19050" b="25400"/>
                <wp:wrapNone/>
                <wp:docPr id="3" name="文字方塊 3"/>
                <wp:cNvGraphicFramePr/>
                <a:graphic xmlns:a="http://schemas.openxmlformats.org/drawingml/2006/main">
                  <a:graphicData uri="http://schemas.microsoft.com/office/word/2010/wordprocessingShape">
                    <wps:wsp>
                      <wps:cNvSpPr txBox="1"/>
                      <wps:spPr>
                        <a:xfrm>
                          <a:off x="0" y="0"/>
                          <a:ext cx="4267200" cy="1212850"/>
                        </a:xfrm>
                        <a:prstGeom prst="rect">
                          <a:avLst/>
                        </a:prstGeom>
                        <a:solidFill>
                          <a:schemeClr val="accent4">
                            <a:lumMod val="20000"/>
                            <a:lumOff val="80000"/>
                          </a:schemeClr>
                        </a:solidFill>
                        <a:ln w="6350">
                          <a:solidFill>
                            <a:prstClr val="black"/>
                          </a:solidFill>
                        </a:ln>
                      </wps:spPr>
                      <wps:txbx>
                        <w:txbxContent>
                          <w:p w14:paraId="52ABACED" w14:textId="24CD3F0D" w:rsidR="00A81A5F" w:rsidRPr="00A81A5F" w:rsidRDefault="00A81A5F" w:rsidP="00A81A5F">
                            <w:pPr>
                              <w:spacing w:line="440" w:lineRule="exact"/>
                              <w:rPr>
                                <w:rFonts w:ascii="微軟正黑體" w:eastAsia="微軟正黑體" w:hAnsi="微軟正黑體"/>
                                <w:b/>
                                <w:color w:val="0066FF"/>
                                <w:sz w:val="26"/>
                                <w:szCs w:val="26"/>
                              </w:rPr>
                            </w:pPr>
                            <w:r w:rsidRPr="00A81A5F">
                              <w:rPr>
                                <w:rFonts w:ascii="微軟正黑體" w:eastAsia="微軟正黑體" w:hAnsi="微軟正黑體" w:hint="eastAsia"/>
                                <w:b/>
                                <w:color w:val="0066FF"/>
                                <w:sz w:val="26"/>
                                <w:szCs w:val="26"/>
                              </w:rPr>
                              <w:t>在這</w:t>
                            </w:r>
                            <w:r>
                              <w:rPr>
                                <w:rFonts w:ascii="微軟正黑體" w:eastAsia="微軟正黑體" w:hAnsi="微軟正黑體" w:hint="eastAsia"/>
                                <w:b/>
                                <w:color w:val="0066FF"/>
                                <w:sz w:val="26"/>
                                <w:szCs w:val="26"/>
                              </w:rPr>
                              <w:t>非常</w:t>
                            </w:r>
                            <w:r w:rsidRPr="00A81A5F">
                              <w:rPr>
                                <w:rFonts w:ascii="微軟正黑體" w:eastAsia="微軟正黑體" w:hAnsi="微軟正黑體"/>
                                <w:b/>
                                <w:color w:val="0066FF"/>
                                <w:sz w:val="26"/>
                                <w:szCs w:val="26"/>
                              </w:rPr>
                              <w:t>的時</w:t>
                            </w:r>
                            <w:r>
                              <w:rPr>
                                <w:rFonts w:ascii="微軟正黑體" w:eastAsia="微軟正黑體" w:hAnsi="微軟正黑體" w:hint="eastAsia"/>
                                <w:b/>
                                <w:color w:val="0066FF"/>
                                <w:sz w:val="26"/>
                                <w:szCs w:val="26"/>
                              </w:rPr>
                              <w:t>期</w:t>
                            </w:r>
                            <w:r w:rsidR="007C7D92">
                              <w:rPr>
                                <w:rFonts w:ascii="微軟正黑體" w:eastAsia="微軟正黑體" w:hAnsi="微軟正黑體"/>
                                <w:b/>
                                <w:color w:val="0066FF"/>
                                <w:sz w:val="26"/>
                                <w:szCs w:val="26"/>
                              </w:rPr>
                              <w:t>，</w:t>
                            </w:r>
                            <w:r w:rsidRPr="00A81A5F">
                              <w:rPr>
                                <w:rFonts w:ascii="微軟正黑體" w:eastAsia="微軟正黑體" w:hAnsi="微軟正黑體"/>
                                <w:b/>
                                <w:color w:val="0066FF"/>
                                <w:sz w:val="26"/>
                                <w:szCs w:val="26"/>
                              </w:rPr>
                              <w:t>需要你我</w:t>
                            </w:r>
                            <w:r w:rsidRPr="00A81A5F">
                              <w:rPr>
                                <w:rFonts w:ascii="微軟正黑體" w:eastAsia="微軟正黑體" w:hAnsi="微軟正黑體" w:hint="eastAsia"/>
                                <w:b/>
                                <w:color w:val="0066FF"/>
                                <w:sz w:val="26"/>
                                <w:szCs w:val="26"/>
                              </w:rPr>
                              <w:t>彼此的信任</w:t>
                            </w:r>
                            <w:r w:rsidRPr="00A81A5F">
                              <w:rPr>
                                <w:rFonts w:ascii="微軟正黑體" w:eastAsia="微軟正黑體" w:hAnsi="微軟正黑體"/>
                                <w:b/>
                                <w:color w:val="0066FF"/>
                                <w:sz w:val="26"/>
                                <w:szCs w:val="26"/>
                              </w:rPr>
                              <w:t>、關懷與尊重</w:t>
                            </w:r>
                          </w:p>
                          <w:p w14:paraId="5F03E13B" w14:textId="22A9A663"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不要慌張</w:t>
                            </w:r>
                            <w:r>
                              <w:rPr>
                                <w:rFonts w:ascii="微軟正黑體" w:eastAsia="微軟正黑體" w:hAnsi="微軟正黑體"/>
                                <w:b/>
                                <w:color w:val="0066FF"/>
                                <w:sz w:val="26"/>
                                <w:szCs w:val="26"/>
                              </w:rPr>
                              <w:t>、不要懷疑</w:t>
                            </w:r>
                            <w:r>
                              <w:rPr>
                                <w:rFonts w:ascii="微軟正黑體" w:eastAsia="微軟正黑體" w:hAnsi="微軟正黑體" w:hint="eastAsia"/>
                                <w:b/>
                                <w:color w:val="0066FF"/>
                                <w:sz w:val="26"/>
                                <w:szCs w:val="26"/>
                              </w:rPr>
                              <w:t>、</w:t>
                            </w:r>
                            <w:r w:rsidR="00596425">
                              <w:rPr>
                                <w:rFonts w:ascii="微軟正黑體" w:eastAsia="微軟正黑體" w:hAnsi="微軟正黑體" w:hint="eastAsia"/>
                                <w:b/>
                                <w:color w:val="0066FF"/>
                                <w:sz w:val="26"/>
                                <w:szCs w:val="26"/>
                              </w:rPr>
                              <w:t>沒有</w:t>
                            </w:r>
                            <w:r>
                              <w:rPr>
                                <w:rFonts w:ascii="微軟正黑體" w:eastAsia="微軟正黑體" w:hAnsi="微軟正黑體"/>
                                <w:b/>
                                <w:color w:val="0066FF"/>
                                <w:sz w:val="26"/>
                                <w:szCs w:val="26"/>
                              </w:rPr>
                              <w:t>排擠</w:t>
                            </w:r>
                            <w:r w:rsidR="00596425">
                              <w:rPr>
                                <w:rFonts w:ascii="微軟正黑體" w:eastAsia="微軟正黑體" w:hAnsi="微軟正黑體" w:hint="eastAsia"/>
                                <w:b/>
                                <w:color w:val="0066FF"/>
                                <w:sz w:val="26"/>
                                <w:szCs w:val="26"/>
                              </w:rPr>
                              <w:t>、</w:t>
                            </w:r>
                            <w:r w:rsidR="00596425">
                              <w:rPr>
                                <w:rFonts w:ascii="微軟正黑體" w:eastAsia="微軟正黑體" w:hAnsi="微軟正黑體"/>
                                <w:b/>
                                <w:color w:val="0066FF"/>
                                <w:sz w:val="26"/>
                                <w:szCs w:val="26"/>
                              </w:rPr>
                              <w:t>沒有</w:t>
                            </w:r>
                            <w:r w:rsidR="00596425">
                              <w:rPr>
                                <w:rFonts w:ascii="微軟正黑體" w:eastAsia="微軟正黑體" w:hAnsi="微軟正黑體" w:hint="eastAsia"/>
                                <w:b/>
                                <w:color w:val="0066FF"/>
                                <w:sz w:val="26"/>
                                <w:szCs w:val="26"/>
                              </w:rPr>
                              <w:t>責難</w:t>
                            </w:r>
                          </w:p>
                          <w:p w14:paraId="0F51E9AA" w14:textId="77777777"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每一位師生</w:t>
                            </w:r>
                            <w:r>
                              <w:rPr>
                                <w:rFonts w:ascii="微軟正黑體" w:eastAsia="微軟正黑體" w:hAnsi="微軟正黑體"/>
                                <w:b/>
                                <w:color w:val="0066FF"/>
                                <w:sz w:val="26"/>
                                <w:szCs w:val="26"/>
                              </w:rPr>
                              <w:t>，</w:t>
                            </w:r>
                            <w:r>
                              <w:rPr>
                                <w:rFonts w:ascii="微軟正黑體" w:eastAsia="微軟正黑體" w:hAnsi="微軟正黑體" w:hint="eastAsia"/>
                                <w:b/>
                                <w:color w:val="0066FF"/>
                                <w:sz w:val="26"/>
                                <w:szCs w:val="26"/>
                              </w:rPr>
                              <w:t>自主自律防疫，愛護自己。</w:t>
                            </w:r>
                          </w:p>
                          <w:p w14:paraId="40413A4B" w14:textId="0B2CD8FB" w:rsidR="00A81A5F" w:rsidRP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我們</w:t>
                            </w:r>
                            <w:r>
                              <w:rPr>
                                <w:rFonts w:ascii="微軟正黑體" w:eastAsia="微軟正黑體" w:hAnsi="微軟正黑體"/>
                                <w:b/>
                                <w:color w:val="0066FF"/>
                                <w:sz w:val="26"/>
                                <w:szCs w:val="26"/>
                              </w:rPr>
                              <w:t xml:space="preserve">一定可以  </w:t>
                            </w:r>
                            <w:r>
                              <w:rPr>
                                <w:rFonts w:ascii="微軟正黑體" w:eastAsia="微軟正黑體" w:hAnsi="微軟正黑體" w:hint="eastAsia"/>
                                <w:b/>
                                <w:color w:val="0066FF"/>
                                <w:sz w:val="26"/>
                                <w:szCs w:val="26"/>
                              </w:rPr>
                              <w:t>一起</w:t>
                            </w:r>
                            <w:r w:rsidRPr="00A81A5F">
                              <w:rPr>
                                <w:rFonts w:ascii="微軟正黑體" w:eastAsia="微軟正黑體" w:hAnsi="微軟正黑體" w:hint="eastAsia"/>
                                <w:b/>
                                <w:color w:val="0066FF"/>
                                <w:sz w:val="26"/>
                                <w:szCs w:val="26"/>
                              </w:rPr>
                              <w:t>守護臺灣！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56992E" id="_x0000_t202" coordsize="21600,21600" o:spt="202" path="m,l,21600r21600,l21600,xe">
                <v:stroke joinstyle="miter"/>
                <v:path gradientshapeok="t" o:connecttype="rect"/>
              </v:shapetype>
              <v:shape id="文字方塊 3" o:spid="_x0000_s1026" type="#_x0000_t202" style="position:absolute;left:0;text-align:left;margin-left:125.8pt;margin-top:3.5pt;width:336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" fillcolor="#fff2cc [663]" strokeweight=".5pt">
                <v:textbox>
                  <w:txbxContent>
                    <w:p w14:paraId="52ABACED" w14:textId="24CD3F0D" w:rsidR="00A81A5F" w:rsidRPr="00A81A5F" w:rsidRDefault="00A81A5F" w:rsidP="00A81A5F">
                      <w:pPr>
                        <w:spacing w:line="440" w:lineRule="exact"/>
                        <w:rPr>
                          <w:rFonts w:ascii="微軟正黑體" w:eastAsia="微軟正黑體" w:hAnsi="微軟正黑體"/>
                          <w:b/>
                          <w:color w:val="0066FF"/>
                          <w:sz w:val="26"/>
                          <w:szCs w:val="26"/>
                        </w:rPr>
                      </w:pPr>
                      <w:r w:rsidRPr="00A81A5F">
                        <w:rPr>
                          <w:rFonts w:ascii="微軟正黑體" w:eastAsia="微軟正黑體" w:hAnsi="微軟正黑體" w:hint="eastAsia"/>
                          <w:b/>
                          <w:color w:val="0066FF"/>
                          <w:sz w:val="26"/>
                          <w:szCs w:val="26"/>
                        </w:rPr>
                        <w:t>在這</w:t>
                      </w:r>
                      <w:r>
                        <w:rPr>
                          <w:rFonts w:ascii="微軟正黑體" w:eastAsia="微軟正黑體" w:hAnsi="微軟正黑體" w:hint="eastAsia"/>
                          <w:b/>
                          <w:color w:val="0066FF"/>
                          <w:sz w:val="26"/>
                          <w:szCs w:val="26"/>
                        </w:rPr>
                        <w:t>非常</w:t>
                      </w:r>
                      <w:r w:rsidRPr="00A81A5F">
                        <w:rPr>
                          <w:rFonts w:ascii="微軟正黑體" w:eastAsia="微軟正黑體" w:hAnsi="微軟正黑體"/>
                          <w:b/>
                          <w:color w:val="0066FF"/>
                          <w:sz w:val="26"/>
                          <w:szCs w:val="26"/>
                        </w:rPr>
                        <w:t>的時</w:t>
                      </w:r>
                      <w:r>
                        <w:rPr>
                          <w:rFonts w:ascii="微軟正黑體" w:eastAsia="微軟正黑體" w:hAnsi="微軟正黑體" w:hint="eastAsia"/>
                          <w:b/>
                          <w:color w:val="0066FF"/>
                          <w:sz w:val="26"/>
                          <w:szCs w:val="26"/>
                        </w:rPr>
                        <w:t>期</w:t>
                      </w:r>
                      <w:r w:rsidR="007C7D92">
                        <w:rPr>
                          <w:rFonts w:ascii="微軟正黑體" w:eastAsia="微軟正黑體" w:hAnsi="微軟正黑體"/>
                          <w:b/>
                          <w:color w:val="0066FF"/>
                          <w:sz w:val="26"/>
                          <w:szCs w:val="26"/>
                        </w:rPr>
                        <w:t>，</w:t>
                      </w:r>
                      <w:r w:rsidRPr="00A81A5F">
                        <w:rPr>
                          <w:rFonts w:ascii="微軟正黑體" w:eastAsia="微軟正黑體" w:hAnsi="微軟正黑體"/>
                          <w:b/>
                          <w:color w:val="0066FF"/>
                          <w:sz w:val="26"/>
                          <w:szCs w:val="26"/>
                        </w:rPr>
                        <w:t>需要你我</w:t>
                      </w:r>
                      <w:r w:rsidRPr="00A81A5F">
                        <w:rPr>
                          <w:rFonts w:ascii="微軟正黑體" w:eastAsia="微軟正黑體" w:hAnsi="微軟正黑體" w:hint="eastAsia"/>
                          <w:b/>
                          <w:color w:val="0066FF"/>
                          <w:sz w:val="26"/>
                          <w:szCs w:val="26"/>
                        </w:rPr>
                        <w:t>彼此的信任</w:t>
                      </w:r>
                      <w:r w:rsidRPr="00A81A5F">
                        <w:rPr>
                          <w:rFonts w:ascii="微軟正黑體" w:eastAsia="微軟正黑體" w:hAnsi="微軟正黑體"/>
                          <w:b/>
                          <w:color w:val="0066FF"/>
                          <w:sz w:val="26"/>
                          <w:szCs w:val="26"/>
                        </w:rPr>
                        <w:t>、關懷與尊重</w:t>
                      </w:r>
                    </w:p>
                    <w:p w14:paraId="5F03E13B" w14:textId="22A9A663"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不要慌張</w:t>
                      </w:r>
                      <w:r>
                        <w:rPr>
                          <w:rFonts w:ascii="微軟正黑體" w:eastAsia="微軟正黑體" w:hAnsi="微軟正黑體"/>
                          <w:b/>
                          <w:color w:val="0066FF"/>
                          <w:sz w:val="26"/>
                          <w:szCs w:val="26"/>
                        </w:rPr>
                        <w:t>、不要懷疑</w:t>
                      </w:r>
                      <w:r>
                        <w:rPr>
                          <w:rFonts w:ascii="微軟正黑體" w:eastAsia="微軟正黑體" w:hAnsi="微軟正黑體" w:hint="eastAsia"/>
                          <w:b/>
                          <w:color w:val="0066FF"/>
                          <w:sz w:val="26"/>
                          <w:szCs w:val="26"/>
                        </w:rPr>
                        <w:t>、</w:t>
                      </w:r>
                      <w:r w:rsidR="00596425">
                        <w:rPr>
                          <w:rFonts w:ascii="微軟正黑體" w:eastAsia="微軟正黑體" w:hAnsi="微軟正黑體" w:hint="eastAsia"/>
                          <w:b/>
                          <w:color w:val="0066FF"/>
                          <w:sz w:val="26"/>
                          <w:szCs w:val="26"/>
                        </w:rPr>
                        <w:t>沒有</w:t>
                      </w:r>
                      <w:r>
                        <w:rPr>
                          <w:rFonts w:ascii="微軟正黑體" w:eastAsia="微軟正黑體" w:hAnsi="微軟正黑體"/>
                          <w:b/>
                          <w:color w:val="0066FF"/>
                          <w:sz w:val="26"/>
                          <w:szCs w:val="26"/>
                        </w:rPr>
                        <w:t>排擠</w:t>
                      </w:r>
                      <w:r w:rsidR="00596425">
                        <w:rPr>
                          <w:rFonts w:ascii="微軟正黑體" w:eastAsia="微軟正黑體" w:hAnsi="微軟正黑體" w:hint="eastAsia"/>
                          <w:b/>
                          <w:color w:val="0066FF"/>
                          <w:sz w:val="26"/>
                          <w:szCs w:val="26"/>
                        </w:rPr>
                        <w:t>、</w:t>
                      </w:r>
                      <w:r w:rsidR="00596425">
                        <w:rPr>
                          <w:rFonts w:ascii="微軟正黑體" w:eastAsia="微軟正黑體" w:hAnsi="微軟正黑體"/>
                          <w:b/>
                          <w:color w:val="0066FF"/>
                          <w:sz w:val="26"/>
                          <w:szCs w:val="26"/>
                        </w:rPr>
                        <w:t>沒有</w:t>
                      </w:r>
                      <w:r w:rsidR="00596425">
                        <w:rPr>
                          <w:rFonts w:ascii="微軟正黑體" w:eastAsia="微軟正黑體" w:hAnsi="微軟正黑體" w:hint="eastAsia"/>
                          <w:b/>
                          <w:color w:val="0066FF"/>
                          <w:sz w:val="26"/>
                          <w:szCs w:val="26"/>
                        </w:rPr>
                        <w:t>責難</w:t>
                      </w:r>
                    </w:p>
                    <w:p w14:paraId="0F51E9AA" w14:textId="77777777" w:rsid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每一位師生</w:t>
                      </w:r>
                      <w:r>
                        <w:rPr>
                          <w:rFonts w:ascii="微軟正黑體" w:eastAsia="微軟正黑體" w:hAnsi="微軟正黑體"/>
                          <w:b/>
                          <w:color w:val="0066FF"/>
                          <w:sz w:val="26"/>
                          <w:szCs w:val="26"/>
                        </w:rPr>
                        <w:t>，</w:t>
                      </w:r>
                      <w:r>
                        <w:rPr>
                          <w:rFonts w:ascii="微軟正黑體" w:eastAsia="微軟正黑體" w:hAnsi="微軟正黑體" w:hint="eastAsia"/>
                          <w:b/>
                          <w:color w:val="0066FF"/>
                          <w:sz w:val="26"/>
                          <w:szCs w:val="26"/>
                        </w:rPr>
                        <w:t>自主自律防疫，愛護自己。</w:t>
                      </w:r>
                    </w:p>
                    <w:p w14:paraId="40413A4B" w14:textId="0B2CD8FB" w:rsidR="00A81A5F" w:rsidRPr="00A81A5F" w:rsidRDefault="00A81A5F" w:rsidP="00A81A5F">
                      <w:pPr>
                        <w:spacing w:line="440" w:lineRule="exact"/>
                        <w:rPr>
                          <w:rFonts w:ascii="微軟正黑體" w:eastAsia="微軟正黑體" w:hAnsi="微軟正黑體"/>
                          <w:b/>
                          <w:color w:val="0066FF"/>
                          <w:sz w:val="26"/>
                          <w:szCs w:val="26"/>
                        </w:rPr>
                      </w:pPr>
                      <w:r>
                        <w:rPr>
                          <w:rFonts w:ascii="微軟正黑體" w:eastAsia="微軟正黑體" w:hAnsi="微軟正黑體" w:hint="eastAsia"/>
                          <w:b/>
                          <w:color w:val="0066FF"/>
                          <w:sz w:val="26"/>
                          <w:szCs w:val="26"/>
                        </w:rPr>
                        <w:t>我們</w:t>
                      </w:r>
                      <w:r>
                        <w:rPr>
                          <w:rFonts w:ascii="微軟正黑體" w:eastAsia="微軟正黑體" w:hAnsi="微軟正黑體"/>
                          <w:b/>
                          <w:color w:val="0066FF"/>
                          <w:sz w:val="26"/>
                          <w:szCs w:val="26"/>
                        </w:rPr>
                        <w:t xml:space="preserve">一定可以  </w:t>
                      </w:r>
                      <w:r>
                        <w:rPr>
                          <w:rFonts w:ascii="微軟正黑體" w:eastAsia="微軟正黑體" w:hAnsi="微軟正黑體" w:hint="eastAsia"/>
                          <w:b/>
                          <w:color w:val="0066FF"/>
                          <w:sz w:val="26"/>
                          <w:szCs w:val="26"/>
                        </w:rPr>
                        <w:t>一起</w:t>
                      </w:r>
                      <w:r w:rsidRPr="00A81A5F">
                        <w:rPr>
                          <w:rFonts w:ascii="微軟正黑體" w:eastAsia="微軟正黑體" w:hAnsi="微軟正黑體" w:hint="eastAsia"/>
                          <w:b/>
                          <w:color w:val="0066FF"/>
                          <w:sz w:val="26"/>
                          <w:szCs w:val="26"/>
                        </w:rPr>
                        <w:t>守護臺灣！</w:t>
                      </w:r>
                    </w:p>
                  </w:txbxContent>
                </v:textbox>
              </v:shape>
            </w:pict>
          </mc:Fallback>
        </mc:AlternateContent>
      </w:r>
      <w:r>
        <w:rPr>
          <w:rFonts w:ascii="標楷體" w:eastAsia="標楷體" w:hAnsi="標楷體" w:hint="eastAsia"/>
          <w:noProof/>
          <w:sz w:val="40"/>
          <w:szCs w:val="40"/>
        </w:rPr>
        <mc:AlternateContent>
          <mc:Choice Requires="wps">
            <w:drawing>
              <wp:anchor distT="0" distB="0" distL="114300" distR="114300" simplePos="0" relativeHeight="251659264" behindDoc="0" locked="0" layoutInCell="1" allowOverlap="1" wp14:anchorId="00ED23F3" wp14:editId="76AA3A70">
                <wp:simplePos x="0" y="0"/>
                <wp:positionH relativeFrom="column">
                  <wp:posOffset>168910</wp:posOffset>
                </wp:positionH>
                <wp:positionV relativeFrom="paragraph">
                  <wp:posOffset>6350</wp:posOffset>
                </wp:positionV>
                <wp:extent cx="1212850" cy="1181100"/>
                <wp:effectExtent l="0" t="0" r="6350" b="0"/>
                <wp:wrapNone/>
                <wp:docPr id="1" name="文字方塊 1"/>
                <wp:cNvGraphicFramePr/>
                <a:graphic xmlns:a="http://schemas.openxmlformats.org/drawingml/2006/main">
                  <a:graphicData uri="http://schemas.microsoft.com/office/word/2010/wordprocessingShape">
                    <wps:wsp>
                      <wps:cNvSpPr txBox="1"/>
                      <wps:spPr>
                        <a:xfrm>
                          <a:off x="0" y="0"/>
                          <a:ext cx="1212850" cy="1181100"/>
                        </a:xfrm>
                        <a:prstGeom prst="rect">
                          <a:avLst/>
                        </a:prstGeom>
                        <a:solidFill>
                          <a:schemeClr val="lt1"/>
                        </a:solidFill>
                        <a:ln w="6350">
                          <a:noFill/>
                        </a:ln>
                      </wps:spPr>
                      <wps:txbx>
                        <w:txbxContent>
                          <w:p w14:paraId="4D95EF8E" w14:textId="30F59A9E" w:rsidR="00A81A5F" w:rsidRDefault="00A81A5F">
                            <w:r>
                              <w:rPr>
                                <w:noProof/>
                              </w:rPr>
                              <w:drawing>
                                <wp:inline distT="0" distB="0" distL="0" distR="0" wp14:anchorId="59397138" wp14:editId="1598EEA4">
                                  <wp:extent cx="1149350" cy="1149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疫情加油.jpg"/>
                                          <pic:cNvPicPr/>
                                        </pic:nvPicPr>
                                        <pic:blipFill>
                                          <a:blip r:embed="rId7">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ED23F3" id="文字方塊 1" o:spid="_x0000_s1027" type="#_x0000_t202" style="position:absolute;left:0;text-align:left;margin-left:13.3pt;margin-top:.5pt;width:95.5pt;height: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" fillcolor="white [3201]" stroked="f" strokeweight=".5pt">
                <v:textbox>
                  <w:txbxContent>
                    <w:p w14:paraId="4D95EF8E" w14:textId="30F59A9E" w:rsidR="00A81A5F" w:rsidRDefault="00A81A5F">
                      <w:r>
                        <w:rPr>
                          <w:noProof/>
                        </w:rPr>
                        <w:drawing>
                          <wp:inline distT="0" distB="0" distL="0" distR="0" wp14:anchorId="59397138" wp14:editId="1598EEA4">
                            <wp:extent cx="1149350" cy="11493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疫情加油.jpg"/>
                                    <pic:cNvPicPr/>
                                  </pic:nvPicPr>
                                  <pic:blipFill>
                                    <a:blip r:embed="rId8">
                                      <a:extLst>
                                        <a:ext uri="{28A0092B-C50C-407E-A947-70E740481C1C}">
                                          <a14:useLocalDpi xmlns:a14="http://schemas.microsoft.com/office/drawing/2010/main" val="0"/>
                                        </a:ext>
                                      </a:extLst>
                                    </a:blip>
                                    <a:stretch>
                                      <a:fillRect/>
                                    </a:stretch>
                                  </pic:blipFill>
                                  <pic:spPr>
                                    <a:xfrm>
                                      <a:off x="0" y="0"/>
                                      <a:ext cx="1149350" cy="1149350"/>
                                    </a:xfrm>
                                    <a:prstGeom prst="rect">
                                      <a:avLst/>
                                    </a:prstGeom>
                                  </pic:spPr>
                                </pic:pic>
                              </a:graphicData>
                            </a:graphic>
                          </wp:inline>
                        </w:drawing>
                      </w:r>
                    </w:p>
                  </w:txbxContent>
                </v:textbox>
              </v:shape>
            </w:pict>
          </mc:Fallback>
        </mc:AlternateContent>
      </w:r>
    </w:p>
    <w:p w14:paraId="1B8A5D0D" w14:textId="26206B3B" w:rsidR="00A81A5F" w:rsidRDefault="00A81A5F" w:rsidP="00A81A5F">
      <w:pPr>
        <w:jc w:val="center"/>
        <w:rPr>
          <w:rFonts w:ascii="標楷體" w:eastAsia="標楷體" w:hAnsi="標楷體"/>
          <w:sz w:val="40"/>
          <w:szCs w:val="40"/>
        </w:rPr>
      </w:pPr>
    </w:p>
    <w:p w14:paraId="44BE700E" w14:textId="77777777" w:rsidR="00A81A5F" w:rsidRPr="00A81A5F" w:rsidRDefault="00A81A5F" w:rsidP="00A81A5F">
      <w:pPr>
        <w:jc w:val="center"/>
        <w:rPr>
          <w:rFonts w:ascii="標楷體" w:eastAsia="標楷體" w:hAnsi="標楷體"/>
          <w:sz w:val="40"/>
          <w:szCs w:val="40"/>
        </w:rPr>
      </w:pPr>
    </w:p>
    <w:p w14:paraId="332DB36C" w14:textId="5962D96B" w:rsidR="005F621A" w:rsidRDefault="005F621A" w:rsidP="00596425">
      <w:pPr>
        <w:rPr>
          <w:rFonts w:ascii="標楷體" w:eastAsia="標楷體" w:hAnsi="標楷體"/>
        </w:rPr>
      </w:pPr>
      <w:r>
        <w:rPr>
          <w:rFonts w:ascii="標楷體" w:eastAsia="標楷體" w:hAnsi="標楷體" w:hint="eastAsia"/>
        </w:rPr>
        <w:t>各位師長、同學</w:t>
      </w:r>
      <w:r w:rsidR="00A81A5F">
        <w:rPr>
          <w:rFonts w:ascii="標楷體" w:eastAsia="標楷體" w:hAnsi="標楷體" w:hint="eastAsia"/>
        </w:rPr>
        <w:t>、家長</w:t>
      </w:r>
      <w:r>
        <w:rPr>
          <w:rFonts w:ascii="標楷體" w:eastAsia="標楷體" w:hAnsi="標楷體" w:hint="eastAsia"/>
        </w:rPr>
        <w:t>好：</w:t>
      </w:r>
    </w:p>
    <w:p w14:paraId="28B7B259" w14:textId="4A510ECE" w:rsidR="00596425" w:rsidRDefault="006C1029" w:rsidP="00596425">
      <w:pPr>
        <w:spacing w:line="400" w:lineRule="exact"/>
        <w:rPr>
          <w:rFonts w:ascii="Times New Roman" w:eastAsia="標楷體" w:hAnsi="Times New Roman" w:cs="Times New Roman"/>
        </w:rPr>
      </w:pPr>
      <w:r w:rsidRPr="00596425">
        <w:rPr>
          <w:rFonts w:ascii="Times New Roman" w:eastAsia="標楷體" w:hAnsi="Times New Roman" w:cs="Times New Roman"/>
        </w:rPr>
        <w:t>因應疫情影響，</w:t>
      </w:r>
      <w:r w:rsidR="005F621A" w:rsidRPr="00596425">
        <w:rPr>
          <w:rFonts w:ascii="Times New Roman" w:eastAsia="標楷體" w:hAnsi="Times New Roman" w:cs="Times New Roman"/>
        </w:rPr>
        <w:t>本校配合中央流行疫情指揮中心，從</w:t>
      </w:r>
      <w:r w:rsidR="001128C3">
        <w:rPr>
          <w:rFonts w:ascii="Times New Roman" w:eastAsia="標楷體" w:hAnsi="Times New Roman" w:cs="Times New Roman" w:hint="eastAsia"/>
        </w:rPr>
        <w:t>5</w:t>
      </w:r>
      <w:r w:rsidR="001128C3">
        <w:rPr>
          <w:rFonts w:ascii="Times New Roman" w:eastAsia="標楷體" w:hAnsi="Times New Roman" w:cs="Times New Roman" w:hint="eastAsia"/>
        </w:rPr>
        <w:t>月</w:t>
      </w:r>
      <w:r w:rsidR="001128C3">
        <w:rPr>
          <w:rFonts w:ascii="Times New Roman" w:eastAsia="標楷體" w:hAnsi="Times New Roman" w:cs="Times New Roman" w:hint="eastAsia"/>
        </w:rPr>
        <w:t>1</w:t>
      </w:r>
      <w:r w:rsidR="001128C3">
        <w:rPr>
          <w:rFonts w:ascii="Times New Roman" w:eastAsia="標楷體" w:hAnsi="Times New Roman" w:cs="Times New Roman"/>
        </w:rPr>
        <w:t>5</w:t>
      </w:r>
      <w:r w:rsidR="001128C3">
        <w:rPr>
          <w:rFonts w:ascii="Times New Roman" w:eastAsia="標楷體" w:hAnsi="Times New Roman" w:cs="Times New Roman" w:hint="eastAsia"/>
        </w:rPr>
        <w:t>日</w:t>
      </w:r>
      <w:r w:rsidR="00596425" w:rsidRPr="00596425">
        <w:rPr>
          <w:rFonts w:ascii="Times New Roman" w:eastAsia="標楷體" w:hAnsi="Times New Roman" w:cs="Times New Roman"/>
        </w:rPr>
        <w:t>至</w:t>
      </w:r>
      <w:r w:rsidR="00596425" w:rsidRPr="00596425">
        <w:rPr>
          <w:rFonts w:ascii="Times New Roman" w:eastAsia="標楷體" w:hAnsi="Times New Roman" w:cs="Times New Roman"/>
        </w:rPr>
        <w:t>28</w:t>
      </w:r>
      <w:r w:rsidR="00596425" w:rsidRPr="00596425">
        <w:rPr>
          <w:rFonts w:ascii="Times New Roman" w:eastAsia="標楷體" w:hAnsi="Times New Roman" w:cs="Times New Roman"/>
        </w:rPr>
        <w:t>日提升雙北地區疫情警戒至第三級（為期</w:t>
      </w:r>
      <w:r w:rsidR="00596425" w:rsidRPr="00596425">
        <w:rPr>
          <w:rFonts w:ascii="Times New Roman" w:eastAsia="標楷體" w:hAnsi="Times New Roman" w:cs="Times New Roman"/>
        </w:rPr>
        <w:t>2</w:t>
      </w:r>
      <w:r w:rsidR="00596425" w:rsidRPr="00596425">
        <w:rPr>
          <w:rFonts w:ascii="Times New Roman" w:eastAsia="標楷體" w:hAnsi="Times New Roman" w:cs="Times New Roman"/>
        </w:rPr>
        <w:t>週）</w:t>
      </w:r>
      <w:r w:rsidR="005F621A" w:rsidRPr="00596425">
        <w:rPr>
          <w:rFonts w:ascii="Times New Roman" w:eastAsia="標楷體" w:hAnsi="Times New Roman" w:cs="Times New Roman"/>
        </w:rPr>
        <w:t>，</w:t>
      </w:r>
      <w:r w:rsidR="00596425" w:rsidRPr="00596425">
        <w:rPr>
          <w:rFonts w:ascii="Times New Roman" w:eastAsia="標楷體" w:hAnsi="Times New Roman" w:cs="Times New Roman"/>
        </w:rPr>
        <w:t>以防範發生大規模社區傳播，</w:t>
      </w:r>
      <w:r w:rsidRPr="00596425">
        <w:rPr>
          <w:rFonts w:ascii="Times New Roman" w:eastAsia="標楷體" w:hAnsi="Times New Roman" w:cs="Times New Roman"/>
        </w:rPr>
        <w:t>各</w:t>
      </w:r>
      <w:r w:rsidR="005F621A" w:rsidRPr="00596425">
        <w:rPr>
          <w:rFonts w:ascii="Times New Roman" w:eastAsia="標楷體" w:hAnsi="Times New Roman" w:cs="Times New Roman"/>
        </w:rPr>
        <w:t>項</w:t>
      </w:r>
      <w:r w:rsidR="00A81A5F" w:rsidRPr="00596425">
        <w:rPr>
          <w:rFonts w:ascii="Times New Roman" w:eastAsia="標楷體" w:hAnsi="Times New Roman" w:cs="Times New Roman"/>
        </w:rPr>
        <w:t>配套措施因應調整</w:t>
      </w:r>
      <w:r w:rsidR="00596425">
        <w:rPr>
          <w:rFonts w:ascii="Times New Roman" w:eastAsia="標楷體" w:hAnsi="Times New Roman" w:cs="Times New Roman"/>
        </w:rPr>
        <w:t>如下</w:t>
      </w:r>
      <w:r w:rsidR="00596425">
        <w:rPr>
          <w:rFonts w:ascii="微軟正黑體" w:eastAsia="微軟正黑體" w:hAnsi="微軟正黑體" w:cs="Times New Roman" w:hint="eastAsia"/>
        </w:rPr>
        <w:t>：</w:t>
      </w:r>
    </w:p>
    <w:p w14:paraId="4D70E2F0" w14:textId="47495F9B" w:rsidR="006C1029" w:rsidRPr="007E670B" w:rsidRDefault="007E670B" w:rsidP="00596425">
      <w:pPr>
        <w:spacing w:beforeLines="50" w:before="18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請每一個人都要配合落實，</w:t>
      </w:r>
      <w:r>
        <w:rPr>
          <w:rFonts w:ascii="Times New Roman" w:eastAsia="標楷體" w:hAnsi="Times New Roman" w:cs="Times New Roman" w:hint="eastAsia"/>
          <w:b/>
          <w:sz w:val="28"/>
          <w:szCs w:val="28"/>
        </w:rPr>
        <w:t>共同守護</w:t>
      </w:r>
      <w:r w:rsidR="00A81A5F" w:rsidRPr="007E670B">
        <w:rPr>
          <w:rFonts w:ascii="Times New Roman" w:eastAsia="標楷體" w:hAnsi="Times New Roman" w:cs="Times New Roman"/>
          <w:b/>
          <w:sz w:val="28"/>
          <w:szCs w:val="28"/>
        </w:rPr>
        <w:t>全臺灣的安全</w:t>
      </w:r>
    </w:p>
    <w:p w14:paraId="068A39A6" w14:textId="32AD5FE1" w:rsidR="0030101E" w:rsidRPr="009139FA" w:rsidRDefault="0030101E" w:rsidP="0030101E">
      <w:pPr>
        <w:rPr>
          <w:rFonts w:ascii="Times New Roman" w:eastAsia="標楷體" w:hAnsi="Times New Roman" w:cs="Times New Roman"/>
          <w:b/>
          <w:color w:val="FF0000"/>
          <w:sz w:val="32"/>
          <w:szCs w:val="32"/>
          <w:bdr w:val="single" w:sz="4" w:space="0" w:color="auto"/>
        </w:rPr>
      </w:pPr>
      <w:r w:rsidRPr="009139FA">
        <w:rPr>
          <w:rFonts w:ascii="Times New Roman" w:eastAsia="標楷體" w:hAnsi="Times New Roman" w:cs="Times New Roman"/>
          <w:b/>
          <w:color w:val="FF0000"/>
          <w:sz w:val="32"/>
          <w:szCs w:val="32"/>
          <w:bdr w:val="single" w:sz="4" w:space="0" w:color="auto"/>
        </w:rPr>
        <w:t>一、</w:t>
      </w:r>
      <w:r w:rsidRPr="009139FA">
        <w:rPr>
          <w:rFonts w:ascii="Times New Roman" w:eastAsia="標楷體" w:hAnsi="Times New Roman" w:cs="Times New Roman"/>
          <w:b/>
          <w:color w:val="FF0000"/>
          <w:sz w:val="32"/>
          <w:szCs w:val="32"/>
          <w:bdr w:val="single" w:sz="4" w:space="0" w:color="auto"/>
        </w:rPr>
        <w:t>5/1</w:t>
      </w:r>
      <w:r w:rsidR="00FB62F7">
        <w:rPr>
          <w:rFonts w:ascii="Times New Roman" w:eastAsia="標楷體" w:hAnsi="Times New Roman" w:cs="Times New Roman" w:hint="eastAsia"/>
          <w:b/>
          <w:color w:val="FF0000"/>
          <w:sz w:val="32"/>
          <w:szCs w:val="32"/>
          <w:bdr w:val="single" w:sz="4" w:space="0" w:color="auto"/>
        </w:rPr>
        <w:t>7</w:t>
      </w:r>
      <w:r w:rsidR="0072010D" w:rsidRPr="009139FA">
        <w:rPr>
          <w:rFonts w:ascii="Times New Roman" w:eastAsia="標楷體" w:hAnsi="Times New Roman" w:cs="Times New Roman"/>
          <w:b/>
          <w:color w:val="FF0000"/>
          <w:sz w:val="32"/>
          <w:szCs w:val="32"/>
          <w:bdr w:val="single" w:sz="4" w:space="0" w:color="auto"/>
        </w:rPr>
        <w:t>(</w:t>
      </w:r>
      <w:r w:rsidR="00FB62F7">
        <w:rPr>
          <w:rFonts w:ascii="Times New Roman" w:eastAsia="標楷體" w:hAnsi="Times New Roman" w:cs="Times New Roman" w:hint="eastAsia"/>
          <w:b/>
          <w:color w:val="FF0000"/>
          <w:sz w:val="32"/>
          <w:szCs w:val="32"/>
          <w:bdr w:val="single" w:sz="4" w:space="0" w:color="auto"/>
        </w:rPr>
        <w:t>一</w:t>
      </w:r>
      <w:r w:rsidR="0072010D" w:rsidRPr="009139FA">
        <w:rPr>
          <w:rFonts w:ascii="Times New Roman" w:eastAsia="標楷體" w:hAnsi="Times New Roman" w:cs="Times New Roman"/>
          <w:b/>
          <w:color w:val="FF0000"/>
          <w:sz w:val="32"/>
          <w:szCs w:val="32"/>
          <w:bdr w:val="single" w:sz="4" w:space="0" w:color="auto"/>
        </w:rPr>
        <w:t>)</w:t>
      </w:r>
      <w:r w:rsidR="009139FA">
        <w:rPr>
          <w:rFonts w:ascii="Times New Roman" w:eastAsia="標楷體" w:hAnsi="Times New Roman" w:cs="Times New Roman" w:hint="eastAsia"/>
          <w:b/>
          <w:color w:val="FF0000"/>
          <w:sz w:val="32"/>
          <w:szCs w:val="32"/>
          <w:bdr w:val="single" w:sz="4" w:space="0" w:color="auto"/>
        </w:rPr>
        <w:t xml:space="preserve"> </w:t>
      </w:r>
      <w:r w:rsidR="00975E74">
        <w:rPr>
          <w:rFonts w:ascii="Times New Roman" w:eastAsia="標楷體" w:hAnsi="Times New Roman" w:cs="Times New Roman"/>
          <w:b/>
          <w:color w:val="FF0000"/>
          <w:sz w:val="32"/>
          <w:szCs w:val="32"/>
          <w:bdr w:val="single" w:sz="4" w:space="0" w:color="auto"/>
        </w:rPr>
        <w:t>確認師生</w:t>
      </w:r>
      <w:r w:rsidR="0072010D" w:rsidRPr="009139FA">
        <w:rPr>
          <w:rFonts w:ascii="Times New Roman" w:eastAsia="標楷體" w:hAnsi="Times New Roman" w:cs="Times New Roman"/>
          <w:b/>
          <w:color w:val="FF0000"/>
          <w:sz w:val="32"/>
          <w:szCs w:val="32"/>
          <w:bdr w:val="single" w:sz="4" w:space="0" w:color="auto"/>
        </w:rPr>
        <w:t>健康狀況及</w:t>
      </w:r>
      <w:r w:rsidR="00975E74">
        <w:rPr>
          <w:rFonts w:ascii="Times New Roman" w:eastAsia="標楷體" w:hAnsi="Times New Roman" w:cs="Times New Roman" w:hint="eastAsia"/>
          <w:b/>
          <w:color w:val="FF0000"/>
          <w:sz w:val="32"/>
          <w:szCs w:val="32"/>
          <w:bdr w:val="single" w:sz="4" w:space="0" w:color="auto"/>
        </w:rPr>
        <w:t>準備</w:t>
      </w:r>
      <w:r w:rsidR="0072010D" w:rsidRPr="009139FA">
        <w:rPr>
          <w:rFonts w:ascii="Times New Roman" w:eastAsia="標楷體" w:hAnsi="Times New Roman" w:cs="Times New Roman"/>
          <w:b/>
          <w:color w:val="FF0000"/>
          <w:sz w:val="32"/>
          <w:szCs w:val="32"/>
          <w:bdr w:val="single" w:sz="4" w:space="0" w:color="auto"/>
        </w:rPr>
        <w:t>防疫用品</w:t>
      </w:r>
    </w:p>
    <w:p w14:paraId="2D3AE1DB" w14:textId="29353AFF" w:rsidR="009139FA" w:rsidRPr="00975E74" w:rsidRDefault="0030101E" w:rsidP="00975E74">
      <w:pPr>
        <w:pStyle w:val="a3"/>
        <w:numPr>
          <w:ilvl w:val="0"/>
          <w:numId w:val="16"/>
        </w:numPr>
        <w:spacing w:line="440" w:lineRule="exact"/>
        <w:ind w:leftChars="0"/>
        <w:rPr>
          <w:rFonts w:ascii="Times New Roman" w:eastAsia="標楷體" w:hAnsi="Times New Roman" w:cs="Times New Roman"/>
          <w:b/>
        </w:rPr>
      </w:pPr>
      <w:r w:rsidRPr="00975E74">
        <w:rPr>
          <w:rFonts w:ascii="Times New Roman" w:eastAsia="標楷體" w:hAnsi="Times New Roman" w:cs="Times New Roman"/>
          <w:b/>
        </w:rPr>
        <w:t>請全校教職員工確認自己</w:t>
      </w:r>
      <w:r w:rsidR="00975E74" w:rsidRPr="00975E74">
        <w:rPr>
          <w:rFonts w:ascii="Times New Roman" w:eastAsia="標楷體" w:hAnsi="Times New Roman" w:cs="Times New Roman"/>
          <w:b/>
        </w:rPr>
        <w:t>的</w:t>
      </w:r>
      <w:r w:rsidRPr="00975E74">
        <w:rPr>
          <w:rFonts w:ascii="Times New Roman" w:eastAsia="標楷體" w:hAnsi="Times New Roman" w:cs="Times New Roman"/>
          <w:b/>
        </w:rPr>
        <w:t>健康狀況</w:t>
      </w:r>
    </w:p>
    <w:p w14:paraId="7FD245DB" w14:textId="3F2E80EC" w:rsidR="0030101E" w:rsidRPr="00975E74" w:rsidRDefault="0030101E" w:rsidP="00975E74">
      <w:pPr>
        <w:pStyle w:val="a3"/>
        <w:spacing w:line="440" w:lineRule="exact"/>
        <w:ind w:leftChars="0" w:left="360"/>
        <w:rPr>
          <w:rFonts w:ascii="Times New Roman" w:eastAsia="標楷體" w:hAnsi="Times New Roman" w:cs="Times New Roman"/>
        </w:rPr>
      </w:pPr>
      <w:r w:rsidRPr="00975E74">
        <w:rPr>
          <w:rFonts w:ascii="Times New Roman" w:eastAsia="標楷體" w:hAnsi="Times New Roman" w:cs="Times New Roman"/>
        </w:rPr>
        <w:t>(</w:t>
      </w:r>
      <w:r w:rsidRPr="00975E74">
        <w:rPr>
          <w:rFonts w:ascii="Times New Roman" w:eastAsia="標楷體" w:hAnsi="Times New Roman" w:cs="Times New Roman"/>
        </w:rPr>
        <w:t>若有發燒流鼻水咳嗽等不良情況，請盡早就醫，並</w:t>
      </w:r>
      <w:r w:rsidR="009139FA" w:rsidRPr="00975E74">
        <w:rPr>
          <w:rFonts w:ascii="Times New Roman" w:eastAsia="標楷體" w:hAnsi="Times New Roman" w:cs="Times New Roman"/>
        </w:rPr>
        <w:t>主動</w:t>
      </w:r>
      <w:r w:rsidR="007E1389" w:rsidRPr="00975E74">
        <w:rPr>
          <w:rFonts w:ascii="Times New Roman" w:eastAsia="標楷體" w:hAnsi="Times New Roman" w:cs="Times New Roman"/>
        </w:rPr>
        <w:t>通知</w:t>
      </w:r>
      <w:r w:rsidRPr="00975E74">
        <w:rPr>
          <w:rFonts w:ascii="Times New Roman" w:eastAsia="標楷體" w:hAnsi="Times New Roman" w:cs="Times New Roman"/>
          <w:shd w:val="pct15" w:color="auto" w:fill="FFFFFF"/>
        </w:rPr>
        <w:t>人事室</w:t>
      </w:r>
      <w:r w:rsidRPr="00975E74">
        <w:rPr>
          <w:rFonts w:ascii="Times New Roman" w:eastAsia="標楷體" w:hAnsi="Times New Roman" w:cs="Times New Roman"/>
        </w:rPr>
        <w:t>及</w:t>
      </w:r>
      <w:r w:rsidRPr="00975E74">
        <w:rPr>
          <w:rFonts w:ascii="Times New Roman" w:eastAsia="標楷體" w:hAnsi="Times New Roman" w:cs="Times New Roman"/>
          <w:shd w:val="pct15" w:color="auto" w:fill="FFFFFF"/>
        </w:rPr>
        <w:t>健康中心</w:t>
      </w:r>
      <w:r w:rsidRPr="00975E74">
        <w:rPr>
          <w:rFonts w:ascii="Times New Roman" w:eastAsia="標楷體" w:hAnsi="Times New Roman" w:cs="Times New Roman"/>
        </w:rPr>
        <w:t>)</w:t>
      </w:r>
      <w:r w:rsidRPr="00975E74">
        <w:rPr>
          <w:rFonts w:ascii="Times New Roman" w:eastAsia="標楷體" w:hAnsi="Times New Roman" w:cs="Times New Roman"/>
        </w:rPr>
        <w:t>。</w:t>
      </w:r>
    </w:p>
    <w:p w14:paraId="1468CD5A" w14:textId="2F6DBB89" w:rsidR="009139FA" w:rsidRPr="00975E74" w:rsidRDefault="0030101E" w:rsidP="00975E74">
      <w:pPr>
        <w:pStyle w:val="a3"/>
        <w:numPr>
          <w:ilvl w:val="0"/>
          <w:numId w:val="16"/>
        </w:numPr>
        <w:spacing w:line="440" w:lineRule="exact"/>
        <w:ind w:leftChars="0"/>
        <w:rPr>
          <w:rFonts w:ascii="Times New Roman" w:eastAsia="標楷體" w:hAnsi="Times New Roman" w:cs="Times New Roman"/>
          <w:b/>
        </w:rPr>
      </w:pPr>
      <w:r w:rsidRPr="00975E74">
        <w:rPr>
          <w:rFonts w:ascii="Times New Roman" w:eastAsia="標楷體" w:hAnsi="Times New Roman" w:cs="Times New Roman"/>
          <w:b/>
        </w:rPr>
        <w:t>請導師協助掌握班上同學</w:t>
      </w:r>
      <w:r w:rsidR="00975E74" w:rsidRPr="00975E74">
        <w:rPr>
          <w:rFonts w:ascii="Times New Roman" w:eastAsia="標楷體" w:hAnsi="Times New Roman" w:cs="Times New Roman"/>
          <w:b/>
        </w:rPr>
        <w:t>的</w:t>
      </w:r>
      <w:r w:rsidRPr="00975E74">
        <w:rPr>
          <w:rFonts w:ascii="Times New Roman" w:eastAsia="標楷體" w:hAnsi="Times New Roman" w:cs="Times New Roman"/>
          <w:b/>
        </w:rPr>
        <w:t>健康狀況</w:t>
      </w:r>
    </w:p>
    <w:p w14:paraId="40CED75F" w14:textId="32A703E4" w:rsidR="0030101E" w:rsidRPr="00975E74" w:rsidRDefault="009139FA" w:rsidP="00975E74">
      <w:pPr>
        <w:spacing w:line="440" w:lineRule="exact"/>
        <w:rPr>
          <w:rFonts w:ascii="Times New Roman" w:eastAsia="標楷體" w:hAnsi="Times New Roman" w:cs="Times New Roman"/>
        </w:rPr>
      </w:pPr>
      <w:r w:rsidRPr="00975E74">
        <w:rPr>
          <w:rFonts w:ascii="Times New Roman" w:eastAsia="標楷體" w:hAnsi="Times New Roman" w:cs="Times New Roman"/>
        </w:rPr>
        <w:t xml:space="preserve">  </w:t>
      </w:r>
      <w:r w:rsidR="0030101E" w:rsidRPr="00975E74">
        <w:rPr>
          <w:rFonts w:ascii="Times New Roman" w:eastAsia="標楷體" w:hAnsi="Times New Roman" w:cs="Times New Roman"/>
        </w:rPr>
        <w:t>（若有發燒流鼻水咳嗽等不良情況，請盡早就醫，勿到校，並通知健康中心）</w:t>
      </w:r>
    </w:p>
    <w:p w14:paraId="4979D291" w14:textId="4D5FCB4D" w:rsidR="00975E74" w:rsidRPr="00975E74" w:rsidRDefault="00975E74" w:rsidP="00975E74">
      <w:pPr>
        <w:pStyle w:val="a3"/>
        <w:numPr>
          <w:ilvl w:val="0"/>
          <w:numId w:val="16"/>
        </w:numPr>
        <w:spacing w:line="440" w:lineRule="exact"/>
        <w:ind w:leftChars="0"/>
        <w:rPr>
          <w:rFonts w:ascii="Times New Roman" w:eastAsia="標楷體" w:hAnsi="Times New Roman" w:cs="Times New Roman"/>
        </w:rPr>
      </w:pPr>
      <w:r w:rsidRPr="00975E74">
        <w:rPr>
          <w:rFonts w:ascii="Times New Roman" w:eastAsia="標楷體" w:hAnsi="Times New Roman" w:cs="Times New Roman"/>
          <w:b/>
        </w:rPr>
        <w:t>請導師安排</w:t>
      </w:r>
      <w:r w:rsidR="00164564">
        <w:rPr>
          <w:rFonts w:ascii="Times New Roman" w:eastAsia="標楷體" w:hAnsi="Times New Roman" w:cs="Times New Roman" w:hint="eastAsia"/>
          <w:b/>
        </w:rPr>
        <w:t>每天</w:t>
      </w:r>
      <w:r w:rsidRPr="00975E74">
        <w:rPr>
          <w:rFonts w:ascii="Times New Roman" w:eastAsia="標楷體" w:hAnsi="Times New Roman" w:cs="Times New Roman"/>
          <w:b/>
        </w:rPr>
        <w:t>校後的教室環境消毒工作</w:t>
      </w:r>
      <w:r w:rsidRPr="00975E74">
        <w:rPr>
          <w:rFonts w:ascii="Times New Roman" w:eastAsia="標楷體" w:hAnsi="Times New Roman" w:cs="Times New Roman"/>
        </w:rPr>
        <w:t>，提醒學生明天到校立即進行教室消毒。</w:t>
      </w:r>
    </w:p>
    <w:p w14:paraId="7EBEDDFC" w14:textId="0B53E035" w:rsidR="006C1029" w:rsidRDefault="00975E74" w:rsidP="006C1029">
      <w:pPr>
        <w:pStyle w:val="a3"/>
        <w:numPr>
          <w:ilvl w:val="0"/>
          <w:numId w:val="16"/>
        </w:numPr>
        <w:spacing w:line="440" w:lineRule="exact"/>
        <w:ind w:leftChars="0"/>
        <w:rPr>
          <w:rFonts w:ascii="Times New Roman" w:eastAsia="標楷體" w:hAnsi="Times New Roman" w:cs="Times New Roman"/>
        </w:rPr>
      </w:pPr>
      <w:r w:rsidRPr="00975E74">
        <w:rPr>
          <w:rFonts w:ascii="Times New Roman" w:eastAsia="標楷體" w:hAnsi="Times New Roman" w:cs="Times New Roman"/>
          <w:b/>
        </w:rPr>
        <w:t>請全校師生自備口罩、抹布、手套</w:t>
      </w:r>
      <w:r w:rsidRPr="00975E74">
        <w:rPr>
          <w:rFonts w:ascii="Times New Roman" w:eastAsia="標楷體" w:hAnsi="Times New Roman" w:cs="Times New Roman"/>
        </w:rPr>
        <w:t>等清潔用品到校</w:t>
      </w:r>
      <w:r w:rsidR="00596425">
        <w:rPr>
          <w:rFonts w:ascii="Times New Roman" w:eastAsia="標楷體" w:hAnsi="Times New Roman" w:cs="Times New Roman" w:hint="eastAsia"/>
        </w:rPr>
        <w:t>，</w:t>
      </w:r>
      <w:r w:rsidR="00596425" w:rsidRPr="00596425">
        <w:rPr>
          <w:rFonts w:ascii="Times New Roman" w:eastAsia="標楷體" w:hAnsi="Times New Roman" w:cs="Times New Roman" w:hint="eastAsia"/>
          <w:b/>
        </w:rPr>
        <w:t>入校後須全程配戴口罩</w:t>
      </w:r>
      <w:r w:rsidRPr="00975E74">
        <w:rPr>
          <w:rFonts w:ascii="Times New Roman" w:eastAsia="標楷體" w:hAnsi="Times New Roman" w:cs="Times New Roman"/>
        </w:rPr>
        <w:t>。</w:t>
      </w:r>
    </w:p>
    <w:p w14:paraId="66CA0910" w14:textId="4D76A348" w:rsidR="00975E74" w:rsidRPr="00B004FF" w:rsidRDefault="00B004FF" w:rsidP="00975E74">
      <w:pPr>
        <w:pStyle w:val="a3"/>
        <w:numPr>
          <w:ilvl w:val="0"/>
          <w:numId w:val="16"/>
        </w:numPr>
        <w:spacing w:line="440" w:lineRule="exact"/>
        <w:ind w:leftChars="0"/>
        <w:rPr>
          <w:rFonts w:ascii="Times New Roman" w:eastAsia="標楷體" w:hAnsi="Times New Roman" w:cs="Times New Roman"/>
        </w:rPr>
      </w:pPr>
      <w:r w:rsidRPr="00B004FF">
        <w:rPr>
          <w:rFonts w:ascii="Times New Roman" w:eastAsia="標楷體" w:hAnsi="Times New Roman" w:cs="Times New Roman" w:hint="eastAsia"/>
        </w:rPr>
        <w:t>鼓勵大家先行下載</w:t>
      </w:r>
      <w:r w:rsidRPr="00B004FF">
        <w:rPr>
          <w:rFonts w:ascii="Times New Roman" w:eastAsia="標楷體" w:hAnsi="Times New Roman" w:cs="Times New Roman" w:hint="eastAsia"/>
          <w:shd w:val="pct15" w:color="auto" w:fill="FFFFFF"/>
        </w:rPr>
        <w:t>臺北通</w:t>
      </w:r>
      <w:r>
        <w:rPr>
          <w:rFonts w:ascii="Times New Roman" w:eastAsia="標楷體" w:hAnsi="Times New Roman" w:cs="Times New Roman"/>
        </w:rPr>
        <w:t>app</w:t>
      </w:r>
      <w:r w:rsidRPr="00B004FF">
        <w:rPr>
          <w:rFonts w:ascii="Times New Roman" w:eastAsia="標楷體" w:hAnsi="Times New Roman" w:cs="Times New Roman" w:hint="eastAsia"/>
        </w:rPr>
        <w:t>，</w:t>
      </w:r>
      <w:r>
        <w:rPr>
          <w:rFonts w:ascii="Times New Roman" w:eastAsia="標楷體" w:hAnsi="Times New Roman" w:cs="Times New Roman" w:hint="eastAsia"/>
        </w:rPr>
        <w:t>以節省</w:t>
      </w:r>
      <w:r w:rsidRPr="00B004FF">
        <w:rPr>
          <w:rFonts w:ascii="Times New Roman" w:eastAsia="標楷體" w:hAnsi="Times New Roman" w:cs="Times New Roman" w:hint="eastAsia"/>
        </w:rPr>
        <w:t>實聯制</w:t>
      </w:r>
      <w:r>
        <w:rPr>
          <w:rFonts w:ascii="Times New Roman" w:eastAsia="標楷體" w:hAnsi="Times New Roman" w:cs="Times New Roman" w:hint="eastAsia"/>
        </w:rPr>
        <w:t>時間</w:t>
      </w:r>
      <w:r w:rsidRPr="00B004FF">
        <w:rPr>
          <w:rFonts w:ascii="Times New Roman" w:eastAsia="標楷體" w:hAnsi="Times New Roman" w:cs="Times New Roman" w:hint="eastAsia"/>
        </w:rPr>
        <w:t>。</w:t>
      </w:r>
    </w:p>
    <w:p w14:paraId="51C17451" w14:textId="1B276BFA" w:rsidR="00690FB3" w:rsidRPr="00975E74" w:rsidRDefault="0072010D" w:rsidP="00B004FF">
      <w:pPr>
        <w:spacing w:beforeLines="50" w:before="180"/>
        <w:rPr>
          <w:rFonts w:ascii="Times New Roman" w:eastAsia="標楷體" w:hAnsi="Times New Roman" w:cs="Times New Roman"/>
          <w:b/>
          <w:bCs/>
          <w:color w:val="FF0000"/>
          <w:sz w:val="32"/>
          <w:szCs w:val="28"/>
          <w:bdr w:val="single" w:sz="4" w:space="0" w:color="auto"/>
        </w:rPr>
      </w:pPr>
      <w:r w:rsidRPr="00975E74">
        <w:rPr>
          <w:rFonts w:ascii="Times New Roman" w:eastAsia="標楷體" w:hAnsi="Times New Roman" w:cs="Times New Roman"/>
          <w:b/>
          <w:bCs/>
          <w:color w:val="FF0000"/>
          <w:sz w:val="32"/>
          <w:szCs w:val="28"/>
          <w:bdr w:val="single" w:sz="4" w:space="0" w:color="auto"/>
        </w:rPr>
        <w:t>二</w:t>
      </w:r>
      <w:r w:rsidR="00A03AAC" w:rsidRPr="00975E74">
        <w:rPr>
          <w:rFonts w:ascii="Times New Roman" w:eastAsia="標楷體" w:hAnsi="Times New Roman" w:cs="Times New Roman"/>
          <w:b/>
          <w:bCs/>
          <w:color w:val="FF0000"/>
          <w:sz w:val="32"/>
          <w:szCs w:val="28"/>
          <w:bdr w:val="single" w:sz="4" w:space="0" w:color="auto"/>
        </w:rPr>
        <w:t>、</w:t>
      </w:r>
      <w:r w:rsidR="00690FB3" w:rsidRPr="00975E74">
        <w:rPr>
          <w:rFonts w:ascii="Times New Roman" w:eastAsia="標楷體" w:hAnsi="Times New Roman" w:cs="Times New Roman"/>
          <w:b/>
          <w:bCs/>
          <w:color w:val="FF0000"/>
          <w:sz w:val="32"/>
          <w:szCs w:val="28"/>
          <w:bdr w:val="single" w:sz="4" w:space="0" w:color="auto"/>
        </w:rPr>
        <w:t>05/1</w:t>
      </w:r>
      <w:r w:rsidR="00235CFB" w:rsidRPr="00975E74">
        <w:rPr>
          <w:rFonts w:ascii="Times New Roman" w:eastAsia="標楷體" w:hAnsi="Times New Roman" w:cs="Times New Roman"/>
          <w:b/>
          <w:bCs/>
          <w:color w:val="FF0000"/>
          <w:sz w:val="32"/>
          <w:szCs w:val="28"/>
          <w:bdr w:val="single" w:sz="4" w:space="0" w:color="auto"/>
        </w:rPr>
        <w:t>7</w:t>
      </w:r>
      <w:r w:rsidR="007E1389" w:rsidRPr="00975E74">
        <w:rPr>
          <w:rFonts w:ascii="Times New Roman" w:eastAsia="標楷體" w:hAnsi="Times New Roman" w:cs="Times New Roman"/>
          <w:b/>
          <w:bCs/>
          <w:color w:val="FF0000"/>
          <w:sz w:val="32"/>
          <w:szCs w:val="28"/>
          <w:bdr w:val="single" w:sz="4" w:space="0" w:color="auto"/>
        </w:rPr>
        <w:t>(</w:t>
      </w:r>
      <w:r w:rsidR="007E1389" w:rsidRPr="00975E74">
        <w:rPr>
          <w:rFonts w:ascii="Times New Roman" w:eastAsia="標楷體" w:hAnsi="Times New Roman" w:cs="Times New Roman"/>
          <w:b/>
          <w:bCs/>
          <w:color w:val="FF0000"/>
          <w:sz w:val="32"/>
          <w:szCs w:val="28"/>
          <w:bdr w:val="single" w:sz="4" w:space="0" w:color="auto"/>
        </w:rPr>
        <w:t>一</w:t>
      </w:r>
      <w:r w:rsidR="007E1389" w:rsidRPr="00975E74">
        <w:rPr>
          <w:rFonts w:ascii="Times New Roman" w:eastAsia="標楷體" w:hAnsi="Times New Roman" w:cs="Times New Roman"/>
          <w:b/>
          <w:bCs/>
          <w:color w:val="FF0000"/>
          <w:sz w:val="32"/>
          <w:szCs w:val="28"/>
          <w:bdr w:val="single" w:sz="4" w:space="0" w:color="auto"/>
        </w:rPr>
        <w:t>)</w:t>
      </w:r>
      <w:r w:rsidR="00975E74">
        <w:rPr>
          <w:rFonts w:ascii="Times New Roman" w:eastAsia="標楷體" w:hAnsi="Times New Roman" w:cs="Times New Roman" w:hint="eastAsia"/>
          <w:b/>
          <w:bCs/>
          <w:color w:val="FF0000"/>
          <w:sz w:val="32"/>
          <w:szCs w:val="28"/>
          <w:bdr w:val="single" w:sz="4" w:space="0" w:color="auto"/>
        </w:rPr>
        <w:t xml:space="preserve"> </w:t>
      </w:r>
      <w:r w:rsidR="00235CFB" w:rsidRPr="00975E74">
        <w:rPr>
          <w:rFonts w:ascii="Times New Roman" w:eastAsia="標楷體" w:hAnsi="Times New Roman" w:cs="Times New Roman"/>
          <w:b/>
          <w:bCs/>
          <w:color w:val="FF0000"/>
          <w:sz w:val="32"/>
          <w:szCs w:val="28"/>
          <w:bdr w:val="single" w:sz="4" w:space="0" w:color="auto"/>
        </w:rPr>
        <w:t>班級及辦公室</w:t>
      </w:r>
      <w:r w:rsidR="00531C39" w:rsidRPr="00975E74">
        <w:rPr>
          <w:rFonts w:ascii="Times New Roman" w:eastAsia="標楷體" w:hAnsi="Times New Roman" w:cs="Times New Roman"/>
          <w:b/>
          <w:bCs/>
          <w:color w:val="FF0000"/>
          <w:sz w:val="32"/>
          <w:szCs w:val="28"/>
          <w:bdr w:val="single" w:sz="4" w:space="0" w:color="auto"/>
        </w:rPr>
        <w:t>消毒</w:t>
      </w:r>
    </w:p>
    <w:p w14:paraId="1EB9F8E8" w14:textId="7E00EC32" w:rsidR="00975E74" w:rsidRPr="00B004FF" w:rsidRDefault="00975E74" w:rsidP="00F245AC">
      <w:pPr>
        <w:pStyle w:val="a3"/>
        <w:numPr>
          <w:ilvl w:val="0"/>
          <w:numId w:val="2"/>
        </w:numPr>
        <w:ind w:leftChars="0" w:left="567"/>
        <w:rPr>
          <w:rFonts w:ascii="Times New Roman" w:eastAsia="標楷體" w:hAnsi="Times New Roman" w:cs="Times New Roman"/>
        </w:rPr>
      </w:pPr>
      <w:r w:rsidRPr="00B004FF">
        <w:rPr>
          <w:rFonts w:ascii="Times New Roman" w:eastAsia="標楷體" w:hAnsi="Times New Roman" w:cs="Times New Roman"/>
        </w:rPr>
        <w:t>7</w:t>
      </w:r>
      <w:r w:rsidRPr="00B004FF">
        <w:rPr>
          <w:rFonts w:ascii="Times New Roman" w:eastAsia="微軟正黑體" w:hAnsi="Times New Roman" w:cs="Times New Roman"/>
        </w:rPr>
        <w:t>：</w:t>
      </w:r>
      <w:r w:rsidRPr="00B004FF">
        <w:rPr>
          <w:rFonts w:ascii="Times New Roman" w:eastAsia="標楷體" w:hAnsi="Times New Roman" w:cs="Times New Roman"/>
        </w:rPr>
        <w:t xml:space="preserve">50  </w:t>
      </w:r>
      <w:r w:rsidRPr="00B004FF">
        <w:rPr>
          <w:rFonts w:ascii="Times New Roman" w:eastAsia="標楷體" w:hAnsi="Times New Roman" w:cs="Times New Roman"/>
        </w:rPr>
        <w:t>請導師到班協助防疫工作</w:t>
      </w:r>
    </w:p>
    <w:p w14:paraId="2988522F" w14:textId="0A072C12" w:rsidR="00975E74" w:rsidRPr="00B004FF" w:rsidRDefault="00975E74" w:rsidP="00975E74">
      <w:pPr>
        <w:pStyle w:val="a3"/>
        <w:numPr>
          <w:ilvl w:val="0"/>
          <w:numId w:val="17"/>
        </w:numPr>
        <w:ind w:leftChars="0"/>
        <w:rPr>
          <w:rFonts w:ascii="Times New Roman" w:eastAsia="標楷體" w:hAnsi="Times New Roman" w:cs="Times New Roman"/>
        </w:rPr>
      </w:pPr>
      <w:r w:rsidRPr="00B004FF">
        <w:rPr>
          <w:rFonts w:ascii="Times New Roman" w:eastAsia="標楷體" w:hAnsi="Times New Roman" w:cs="Times New Roman"/>
        </w:rPr>
        <w:t>督導班級教室進行消毒並確實再次量測體溫，體溫表送回健康中心。</w:t>
      </w:r>
    </w:p>
    <w:p w14:paraId="0DD6FB8D" w14:textId="5C5E02FC" w:rsidR="00975E74" w:rsidRPr="00B004FF" w:rsidRDefault="00FB23BE" w:rsidP="00975E74">
      <w:pPr>
        <w:pStyle w:val="a3"/>
        <w:numPr>
          <w:ilvl w:val="0"/>
          <w:numId w:val="18"/>
        </w:numPr>
        <w:ind w:leftChars="0"/>
        <w:rPr>
          <w:rFonts w:ascii="Times New Roman" w:eastAsia="標楷體" w:hAnsi="Times New Roman" w:cs="Times New Roman"/>
        </w:rPr>
      </w:pPr>
      <w:r>
        <w:rPr>
          <w:rFonts w:ascii="Times New Roman" w:eastAsia="標楷體" w:hAnsi="Times New Roman" w:cs="Times New Roman" w:hint="eastAsia"/>
        </w:rPr>
        <w:t>酒精</w:t>
      </w:r>
      <w:r w:rsidR="00975E74" w:rsidRPr="00B004FF">
        <w:rPr>
          <w:rFonts w:ascii="Times New Roman" w:eastAsia="標楷體" w:hAnsi="Times New Roman" w:cs="Times New Roman"/>
        </w:rPr>
        <w:t>：各班請攜</w:t>
      </w:r>
      <w:r>
        <w:rPr>
          <w:rFonts w:ascii="Times New Roman" w:eastAsia="標楷體" w:hAnsi="Times New Roman" w:cs="Times New Roman"/>
        </w:rPr>
        <w:t>班上</w:t>
      </w:r>
      <w:r>
        <w:rPr>
          <w:rFonts w:ascii="Times New Roman" w:eastAsia="標楷體" w:hAnsi="Times New Roman" w:cs="Times New Roman" w:hint="eastAsia"/>
        </w:rPr>
        <w:t>自己的酒精</w:t>
      </w:r>
      <w:r w:rsidR="00975E74" w:rsidRPr="00B004FF">
        <w:rPr>
          <w:rFonts w:ascii="Times New Roman" w:eastAsia="標楷體" w:hAnsi="Times New Roman" w:cs="Times New Roman"/>
        </w:rPr>
        <w:t>噴瓶</w:t>
      </w:r>
      <w:r>
        <w:rPr>
          <w:rFonts w:ascii="Times New Roman" w:eastAsia="標楷體" w:hAnsi="Times New Roman" w:cs="Times New Roman" w:hint="eastAsia"/>
        </w:rPr>
        <w:t>至衛生組裝取</w:t>
      </w:r>
      <w:r w:rsidR="00975E74" w:rsidRPr="00B004FF">
        <w:rPr>
          <w:rFonts w:ascii="Times New Roman" w:eastAsia="標楷體" w:hAnsi="Times New Roman" w:cs="Times New Roman"/>
        </w:rPr>
        <w:t>。</w:t>
      </w:r>
    </w:p>
    <w:p w14:paraId="4A47853F" w14:textId="0E075C6C" w:rsidR="00596425" w:rsidRPr="00FB23BE" w:rsidRDefault="00975E74" w:rsidP="00FB23BE">
      <w:pPr>
        <w:pStyle w:val="a3"/>
        <w:numPr>
          <w:ilvl w:val="0"/>
          <w:numId w:val="18"/>
        </w:numPr>
        <w:ind w:leftChars="0"/>
        <w:rPr>
          <w:rFonts w:ascii="Times New Roman" w:eastAsia="標楷體" w:hAnsi="Times New Roman" w:cs="Times New Roman" w:hint="eastAsia"/>
        </w:rPr>
      </w:pPr>
      <w:r w:rsidRPr="00FB23BE">
        <w:rPr>
          <w:rFonts w:ascii="Times New Roman" w:eastAsia="標楷體" w:hAnsi="Times New Roman" w:cs="Times New Roman"/>
        </w:rPr>
        <w:t>次氯酸水：</w:t>
      </w:r>
      <w:r w:rsidR="00FB23BE" w:rsidRPr="00FB23BE">
        <w:rPr>
          <w:rFonts w:ascii="Times New Roman" w:eastAsia="標楷體" w:hAnsi="Times New Roman" w:cs="Times New Roman" w:hint="eastAsia"/>
        </w:rPr>
        <w:t>各班負責同學請早修至衛生組前桌子領取，不足可至保管櫃旁的水桶裝取，放學後請將消毒完後請放回衛生組前桌子</w:t>
      </w:r>
      <w:r w:rsidRPr="00FB23BE">
        <w:rPr>
          <w:rFonts w:ascii="Times New Roman" w:eastAsia="標楷體" w:hAnsi="Times New Roman" w:cs="Times New Roman"/>
        </w:rPr>
        <w:t>。</w:t>
      </w:r>
    </w:p>
    <w:p w14:paraId="0588ADE8" w14:textId="6F494C12" w:rsidR="00596425" w:rsidRPr="00FB23BE" w:rsidRDefault="00596425" w:rsidP="00975E74">
      <w:pPr>
        <w:pStyle w:val="a3"/>
        <w:numPr>
          <w:ilvl w:val="0"/>
          <w:numId w:val="17"/>
        </w:numPr>
        <w:ind w:leftChars="0"/>
        <w:rPr>
          <w:rFonts w:ascii="Times New Roman" w:eastAsia="標楷體" w:hAnsi="Times New Roman" w:cs="Times New Roman"/>
        </w:rPr>
      </w:pPr>
      <w:r w:rsidRPr="00FB23BE">
        <w:rPr>
          <w:rFonts w:ascii="Times New Roman" w:eastAsia="標楷體" w:hAnsi="Times New Roman" w:cs="Times New Roman"/>
        </w:rPr>
        <w:t>學校廁所會置放洗手乳，加強如廁後洗手</w:t>
      </w:r>
      <w:r w:rsidR="00B004FF" w:rsidRPr="00FB23BE">
        <w:rPr>
          <w:rFonts w:ascii="Times New Roman" w:eastAsia="標楷體" w:hAnsi="Times New Roman" w:cs="Times New Roman"/>
        </w:rPr>
        <w:t>清潔</w:t>
      </w:r>
      <w:r w:rsidR="00FB23BE" w:rsidRPr="00FB23BE">
        <w:rPr>
          <w:rFonts w:ascii="Times New Roman" w:eastAsia="標楷體" w:hAnsi="Times New Roman" w:cs="Times New Roman" w:hint="eastAsia"/>
        </w:rPr>
        <w:t>，未放有或不見班級請向衛生組回報</w:t>
      </w:r>
      <w:r w:rsidRPr="00FB23BE">
        <w:rPr>
          <w:rFonts w:ascii="Times New Roman" w:eastAsia="標楷體" w:hAnsi="Times New Roman" w:cs="Times New Roman"/>
        </w:rPr>
        <w:t>。</w:t>
      </w:r>
    </w:p>
    <w:p w14:paraId="1901492D" w14:textId="4CEEF062" w:rsidR="00975E74" w:rsidRPr="00FB23BE" w:rsidRDefault="00975E74" w:rsidP="00975E74">
      <w:pPr>
        <w:pStyle w:val="a3"/>
        <w:numPr>
          <w:ilvl w:val="0"/>
          <w:numId w:val="17"/>
        </w:numPr>
        <w:ind w:leftChars="0"/>
        <w:rPr>
          <w:rFonts w:ascii="標楷體" w:eastAsia="標楷體" w:hAnsi="標楷體"/>
        </w:rPr>
      </w:pPr>
      <w:r w:rsidRPr="00FB23BE">
        <w:rPr>
          <w:rFonts w:ascii="標楷體" w:eastAsia="標楷體" w:hAnsi="標楷體" w:hint="eastAsia"/>
        </w:rPr>
        <w:t>請依健康中心學期初的通知提醒幹部中午進行第二次體溫量測並繳回健康中心。</w:t>
      </w:r>
    </w:p>
    <w:p w14:paraId="796D8EA6" w14:textId="32FA356E" w:rsidR="005F621A" w:rsidRPr="00A03AAC" w:rsidRDefault="007D3E88" w:rsidP="006C1029">
      <w:pPr>
        <w:rPr>
          <w:rFonts w:ascii="標楷體" w:eastAsia="標楷體" w:hAnsi="標楷體"/>
          <w:b/>
          <w:bCs/>
          <w:color w:val="FF0000"/>
          <w:sz w:val="32"/>
          <w:szCs w:val="28"/>
        </w:rPr>
      </w:pPr>
      <w:r>
        <w:rPr>
          <w:rFonts w:ascii="標楷體" w:eastAsia="標楷體" w:hAnsi="標楷體" w:hint="eastAsia"/>
          <w:b/>
          <w:bCs/>
          <w:color w:val="FF0000"/>
          <w:sz w:val="32"/>
          <w:szCs w:val="28"/>
          <w:bdr w:val="single" w:sz="4" w:space="0" w:color="auto"/>
        </w:rPr>
        <w:t>三</w:t>
      </w:r>
      <w:r w:rsidR="00A03AAC">
        <w:rPr>
          <w:rFonts w:ascii="標楷體" w:eastAsia="標楷體" w:hAnsi="標楷體" w:hint="eastAsia"/>
          <w:b/>
          <w:bCs/>
          <w:color w:val="FF0000"/>
          <w:sz w:val="32"/>
          <w:szCs w:val="28"/>
          <w:bdr w:val="single" w:sz="4" w:space="0" w:color="auto"/>
        </w:rPr>
        <w:t>、</w:t>
      </w:r>
      <w:r w:rsidR="005F621A" w:rsidRPr="00A03AAC">
        <w:rPr>
          <w:rFonts w:ascii="標楷體" w:eastAsia="標楷體" w:hAnsi="標楷體" w:hint="eastAsia"/>
          <w:b/>
          <w:bCs/>
          <w:color w:val="FF0000"/>
          <w:sz w:val="32"/>
          <w:szCs w:val="28"/>
          <w:bdr w:val="single" w:sz="4" w:space="0" w:color="auto"/>
        </w:rPr>
        <w:t>日常</w:t>
      </w:r>
      <w:r w:rsidR="00531C39">
        <w:rPr>
          <w:rFonts w:ascii="標楷體" w:eastAsia="標楷體" w:hAnsi="標楷體" w:hint="eastAsia"/>
          <w:b/>
          <w:bCs/>
          <w:color w:val="FF0000"/>
          <w:sz w:val="32"/>
          <w:szCs w:val="28"/>
          <w:bdr w:val="single" w:sz="4" w:space="0" w:color="auto"/>
        </w:rPr>
        <w:t>防疫</w:t>
      </w:r>
    </w:p>
    <w:p w14:paraId="49A5AFC0" w14:textId="6CDC9197" w:rsidR="007A7FD0" w:rsidRPr="007A7FD0" w:rsidRDefault="007A7FD0"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lastRenderedPageBreak/>
        <w:t>校園</w:t>
      </w:r>
      <w:r w:rsidR="007C7D92">
        <w:rPr>
          <w:rFonts w:ascii="Times New Roman" w:eastAsia="標楷體" w:hAnsi="Times New Roman" w:cs="Times New Roman" w:hint="eastAsia"/>
          <w:b/>
        </w:rPr>
        <w:t>內外均</w:t>
      </w:r>
      <w:r w:rsidRPr="007A7FD0">
        <w:rPr>
          <w:rFonts w:ascii="Times New Roman" w:eastAsia="標楷體" w:hAnsi="Times New Roman" w:cs="Times New Roman"/>
          <w:b/>
        </w:rPr>
        <w:t>請全程配戴口罩，配合體溫量測。</w:t>
      </w:r>
    </w:p>
    <w:p w14:paraId="206DA517" w14:textId="77777777" w:rsidR="007A7FD0" w:rsidRDefault="007A7FD0" w:rsidP="007A7FD0">
      <w:pPr>
        <w:pStyle w:val="a3"/>
        <w:numPr>
          <w:ilvl w:val="0"/>
          <w:numId w:val="23"/>
        </w:numPr>
        <w:ind w:leftChars="0" w:firstLine="87"/>
        <w:rPr>
          <w:rFonts w:ascii="Times New Roman" w:eastAsia="標楷體" w:hAnsi="Times New Roman" w:cs="Times New Roman"/>
        </w:rPr>
      </w:pPr>
      <w:r w:rsidRPr="007A7FD0">
        <w:rPr>
          <w:rFonts w:ascii="Times New Roman" w:eastAsia="標楷體" w:hAnsi="Times New Roman" w:cs="Times New Roman"/>
        </w:rPr>
        <w:t>到校前請務必在家先量測體溫或觀察自己身體狀況，若有異常請盡速就醫，請勿</w:t>
      </w:r>
    </w:p>
    <w:p w14:paraId="5BB7E681" w14:textId="3912C71E" w:rsidR="007A7FD0" w:rsidRDefault="007A7FD0" w:rsidP="007A7FD0">
      <w:pPr>
        <w:pStyle w:val="a3"/>
        <w:ind w:leftChars="0" w:left="0" w:firstLineChars="413" w:firstLine="991"/>
        <w:rPr>
          <w:rFonts w:ascii="Times New Roman" w:eastAsia="標楷體" w:hAnsi="Times New Roman" w:cs="Times New Roman"/>
        </w:rPr>
      </w:pPr>
      <w:r w:rsidRPr="007A7FD0">
        <w:rPr>
          <w:rFonts w:ascii="Times New Roman" w:eastAsia="標楷體" w:hAnsi="Times New Roman" w:cs="Times New Roman"/>
        </w:rPr>
        <w:t>到校</w:t>
      </w:r>
      <w:r>
        <w:rPr>
          <w:rFonts w:ascii="Times New Roman" w:eastAsia="標楷體" w:hAnsi="Times New Roman" w:cs="Times New Roman" w:hint="eastAsia"/>
        </w:rPr>
        <w:t>。</w:t>
      </w:r>
    </w:p>
    <w:p w14:paraId="3350723D" w14:textId="430E5BBB" w:rsidR="00AA48C3" w:rsidRDefault="00AA48C3" w:rsidP="007A7FD0">
      <w:pPr>
        <w:pStyle w:val="a3"/>
        <w:numPr>
          <w:ilvl w:val="0"/>
          <w:numId w:val="23"/>
        </w:numPr>
        <w:ind w:leftChars="0" w:firstLine="87"/>
        <w:rPr>
          <w:rFonts w:ascii="Times New Roman" w:eastAsia="標楷體" w:hAnsi="Times New Roman" w:cs="Times New Roman"/>
        </w:rPr>
      </w:pPr>
      <w:r>
        <w:rPr>
          <w:rFonts w:ascii="Times New Roman" w:eastAsia="標楷體" w:hAnsi="Times New Roman" w:cs="Times New Roman" w:hint="eastAsia"/>
        </w:rPr>
        <w:t>請同學每日上午</w:t>
      </w:r>
      <w:r>
        <w:rPr>
          <w:rFonts w:ascii="Times New Roman" w:eastAsia="標楷體" w:hAnsi="Times New Roman" w:cs="Times New Roman" w:hint="eastAsia"/>
        </w:rPr>
        <w:t>08:30</w:t>
      </w:r>
      <w:r>
        <w:rPr>
          <w:rFonts w:ascii="Times New Roman" w:eastAsia="標楷體" w:hAnsi="Times New Roman" w:cs="Times New Roman" w:hint="eastAsia"/>
        </w:rPr>
        <w:t>前向導師回報健康狀況。</w:t>
      </w:r>
    </w:p>
    <w:p w14:paraId="7DB87408" w14:textId="7AE160EE" w:rsidR="007A7FD0" w:rsidRPr="00AA48C3" w:rsidRDefault="007A7FD0" w:rsidP="007A7FD0">
      <w:pPr>
        <w:pStyle w:val="a3"/>
        <w:numPr>
          <w:ilvl w:val="0"/>
          <w:numId w:val="23"/>
        </w:numPr>
        <w:ind w:leftChars="0" w:firstLine="87"/>
        <w:rPr>
          <w:rFonts w:ascii="Times New Roman" w:eastAsia="標楷體" w:hAnsi="Times New Roman" w:cs="Times New Roman"/>
        </w:rPr>
      </w:pPr>
      <w:r w:rsidRPr="007A7FD0">
        <w:rPr>
          <w:rFonts w:ascii="Times New Roman" w:eastAsia="標楷體" w:hAnsi="Times New Roman" w:cs="Times New Roman"/>
        </w:rPr>
        <w:t>不論室內室外，均需全程配戴口罩，除</w:t>
      </w:r>
      <w:r w:rsidR="00164564">
        <w:rPr>
          <w:rFonts w:ascii="Times New Roman" w:eastAsia="標楷體" w:hAnsi="Times New Roman" w:cs="Times New Roman" w:hint="eastAsia"/>
        </w:rPr>
        <w:t>中午</w:t>
      </w:r>
      <w:r w:rsidR="001128C3">
        <w:rPr>
          <w:rFonts w:ascii="Times New Roman" w:eastAsia="標楷體" w:hAnsi="Times New Roman" w:cs="Times New Roman"/>
          <w:color w:val="000000" w:themeColor="text1"/>
        </w:rPr>
        <w:t>用餐</w:t>
      </w:r>
      <w:r w:rsidR="00164564">
        <w:rPr>
          <w:rFonts w:ascii="Times New Roman" w:eastAsia="標楷體" w:hAnsi="Times New Roman" w:cs="Times New Roman" w:hint="eastAsia"/>
          <w:color w:val="000000" w:themeColor="text1"/>
        </w:rPr>
        <w:t>、喝水</w:t>
      </w:r>
      <w:r w:rsidRPr="007A7FD0">
        <w:rPr>
          <w:rFonts w:ascii="Times New Roman" w:eastAsia="標楷體" w:hAnsi="Times New Roman" w:cs="Times New Roman"/>
          <w:color w:val="000000" w:themeColor="text1"/>
        </w:rPr>
        <w:t>外。</w:t>
      </w:r>
    </w:p>
    <w:p w14:paraId="61D9D920" w14:textId="77777777" w:rsidR="001128C3" w:rsidRDefault="007A7FD0" w:rsidP="007A51CD">
      <w:pPr>
        <w:pStyle w:val="a3"/>
        <w:numPr>
          <w:ilvl w:val="0"/>
          <w:numId w:val="23"/>
        </w:numPr>
        <w:ind w:leftChars="0" w:firstLine="87"/>
        <w:rPr>
          <w:rFonts w:ascii="Times New Roman" w:eastAsia="標楷體" w:hAnsi="Times New Roman" w:cs="Times New Roman"/>
        </w:rPr>
      </w:pPr>
      <w:r w:rsidRPr="001128C3">
        <w:rPr>
          <w:rFonts w:ascii="Times New Roman" w:eastAsia="標楷體" w:hAnsi="Times New Roman" w:cs="Times New Roman"/>
        </w:rPr>
        <w:t>學生早上、中午各量測一次</w:t>
      </w:r>
      <w:r w:rsidR="001128C3">
        <w:rPr>
          <w:rFonts w:ascii="Times New Roman" w:eastAsia="標楷體" w:hAnsi="Times New Roman" w:cs="Times New Roman" w:hint="eastAsia"/>
        </w:rPr>
        <w:t>並繳交體溫單</w:t>
      </w:r>
      <w:r w:rsidRPr="001128C3">
        <w:rPr>
          <w:rFonts w:ascii="Times New Roman" w:eastAsia="標楷體" w:hAnsi="Times New Roman" w:cs="Times New Roman"/>
        </w:rPr>
        <w:t>。老師請自行早上、中午量測體溫並確</w:t>
      </w:r>
    </w:p>
    <w:p w14:paraId="2F8D26A4" w14:textId="0CA37F1E" w:rsidR="007A7FD0" w:rsidRPr="001128C3" w:rsidRDefault="001128C3" w:rsidP="001128C3">
      <w:pPr>
        <w:pStyle w:val="a3"/>
        <w:ind w:leftChars="0" w:left="567"/>
        <w:rPr>
          <w:rFonts w:ascii="Times New Roman" w:eastAsia="標楷體" w:hAnsi="Times New Roman" w:cs="Times New Roman"/>
        </w:rPr>
      </w:pPr>
      <w:r>
        <w:rPr>
          <w:rFonts w:ascii="Times New Roman" w:eastAsia="標楷體" w:hAnsi="Times New Roman" w:cs="Times New Roman" w:hint="eastAsia"/>
        </w:rPr>
        <w:t xml:space="preserve">   </w:t>
      </w:r>
      <w:r w:rsidR="007A7FD0" w:rsidRPr="001128C3">
        <w:rPr>
          <w:rFonts w:ascii="Times New Roman" w:eastAsia="標楷體" w:hAnsi="Times New Roman" w:cs="Times New Roman"/>
        </w:rPr>
        <w:t>實登錄</w:t>
      </w:r>
      <w:r>
        <w:rPr>
          <w:rFonts w:ascii="Times New Roman" w:eastAsia="標楷體" w:hAnsi="Times New Roman" w:cs="Times New Roman" w:hint="eastAsia"/>
        </w:rPr>
        <w:t>，</w:t>
      </w:r>
      <w:r w:rsidRPr="001128C3">
        <w:rPr>
          <w:rFonts w:ascii="Times New Roman" w:eastAsia="標楷體" w:hAnsi="Times New Roman" w:cs="Times New Roman" w:hint="eastAsia"/>
        </w:rPr>
        <w:t>體溫大於</w:t>
      </w:r>
      <w:r w:rsidRPr="001128C3">
        <w:rPr>
          <w:rFonts w:ascii="Times New Roman" w:eastAsia="標楷體" w:hAnsi="Times New Roman" w:cs="Times New Roman" w:hint="eastAsia"/>
        </w:rPr>
        <w:t>37.5</w:t>
      </w:r>
      <w:r w:rsidRPr="001128C3">
        <w:rPr>
          <w:rFonts w:ascii="Times New Roman" w:eastAsia="標楷體" w:hAnsi="Times New Roman" w:cs="Times New Roman" w:hint="eastAsia"/>
        </w:rPr>
        <w:t>度務必到健康中心。</w:t>
      </w:r>
    </w:p>
    <w:p w14:paraId="30351E70" w14:textId="4D549E76" w:rsidR="00531C39" w:rsidRPr="007A7FD0" w:rsidRDefault="00531C39"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t>校園</w:t>
      </w:r>
      <w:r w:rsidR="00B004FF" w:rsidRPr="007A7FD0">
        <w:rPr>
          <w:rFonts w:ascii="Times New Roman" w:eastAsia="標楷體" w:hAnsi="Times New Roman" w:cs="Times New Roman"/>
          <w:b/>
        </w:rPr>
        <w:t>停止開放後及</w:t>
      </w:r>
      <w:r w:rsidRPr="007A7FD0">
        <w:rPr>
          <w:rFonts w:ascii="Times New Roman" w:eastAsia="標楷體" w:hAnsi="Times New Roman" w:cs="Times New Roman"/>
          <w:b/>
        </w:rPr>
        <w:t>門禁</w:t>
      </w:r>
      <w:r w:rsidR="00B004FF" w:rsidRPr="007A7FD0">
        <w:rPr>
          <w:rFonts w:ascii="Times New Roman" w:eastAsia="標楷體" w:hAnsi="Times New Roman" w:cs="Times New Roman"/>
          <w:b/>
        </w:rPr>
        <w:t>管理</w:t>
      </w:r>
      <w:r w:rsidR="00F563BA">
        <w:rPr>
          <w:rFonts w:ascii="Times New Roman" w:eastAsia="標楷體" w:hAnsi="Times New Roman" w:cs="Times New Roman" w:hint="eastAsia"/>
          <w:b/>
        </w:rPr>
        <w:t xml:space="preserve"> </w:t>
      </w:r>
      <w:r w:rsidR="00F563BA">
        <w:rPr>
          <w:rFonts w:ascii="Times New Roman" w:eastAsia="標楷體" w:hAnsi="Times New Roman" w:cs="Times New Roman"/>
          <w:b/>
        </w:rPr>
        <w:t>(</w:t>
      </w:r>
      <w:r w:rsidR="00F563BA">
        <w:rPr>
          <w:rFonts w:ascii="Times New Roman" w:eastAsia="標楷體" w:hAnsi="Times New Roman" w:cs="Times New Roman" w:hint="eastAsia"/>
          <w:b/>
        </w:rPr>
        <w:t>此項自</w:t>
      </w:r>
      <w:r w:rsidR="00F563BA">
        <w:rPr>
          <w:rFonts w:ascii="Times New Roman" w:eastAsia="標楷體" w:hAnsi="Times New Roman" w:cs="Times New Roman" w:hint="eastAsia"/>
          <w:b/>
        </w:rPr>
        <w:t>5</w:t>
      </w:r>
      <w:r w:rsidR="00F563BA">
        <w:rPr>
          <w:rFonts w:ascii="Times New Roman" w:eastAsia="標楷體" w:hAnsi="Times New Roman" w:cs="Times New Roman"/>
          <w:b/>
        </w:rPr>
        <w:t>/12</w:t>
      </w:r>
      <w:r w:rsidR="00F563BA">
        <w:rPr>
          <w:rFonts w:ascii="Times New Roman" w:eastAsia="標楷體" w:hAnsi="Times New Roman" w:cs="Times New Roman" w:hint="eastAsia"/>
          <w:b/>
        </w:rPr>
        <w:t>日起至教育局來文宣導鬆綁日止</w:t>
      </w:r>
      <w:r w:rsidR="00F563BA">
        <w:rPr>
          <w:rFonts w:ascii="Times New Roman" w:eastAsia="標楷體" w:hAnsi="Times New Roman" w:cs="Times New Roman"/>
          <w:b/>
        </w:rPr>
        <w:t>)</w:t>
      </w:r>
      <w:bookmarkStart w:id="0" w:name="_GoBack"/>
      <w:bookmarkEnd w:id="0"/>
    </w:p>
    <w:p w14:paraId="00DD6E88" w14:textId="0ADA342A" w:rsidR="00531C39" w:rsidRPr="00FB23BE" w:rsidRDefault="00531C39" w:rsidP="007A7FD0">
      <w:pPr>
        <w:pStyle w:val="a3"/>
        <w:numPr>
          <w:ilvl w:val="0"/>
          <w:numId w:val="25"/>
        </w:numPr>
        <w:ind w:leftChars="0" w:hanging="393"/>
        <w:rPr>
          <w:rFonts w:ascii="Times New Roman" w:eastAsia="標楷體" w:hAnsi="Times New Roman" w:cs="Times New Roman"/>
          <w:b/>
          <w:color w:val="000000" w:themeColor="text1"/>
        </w:rPr>
      </w:pPr>
      <w:r w:rsidRPr="00FB23BE">
        <w:rPr>
          <w:rFonts w:ascii="Times New Roman" w:eastAsia="標楷體" w:hAnsi="Times New Roman" w:cs="Times New Roman"/>
          <w:b/>
          <w:color w:val="000000" w:themeColor="text1"/>
        </w:rPr>
        <w:t>校園</w:t>
      </w:r>
      <w:r w:rsidR="00BE57D8" w:rsidRPr="00FB23BE">
        <w:rPr>
          <w:rFonts w:ascii="Times New Roman" w:eastAsia="標楷體" w:hAnsi="Times New Roman" w:cs="Times New Roman"/>
          <w:b/>
          <w:color w:val="000000" w:themeColor="text1"/>
        </w:rPr>
        <w:t>不對外開放且</w:t>
      </w:r>
      <w:r w:rsidR="00164564" w:rsidRPr="00FB23BE">
        <w:rPr>
          <w:rFonts w:ascii="Times New Roman" w:eastAsia="標楷體" w:hAnsi="Times New Roman" w:cs="Times New Roman" w:hint="eastAsia"/>
          <w:b/>
          <w:color w:val="000000" w:themeColor="text1"/>
        </w:rPr>
        <w:t>避免</w:t>
      </w:r>
      <w:r w:rsidR="00BE57D8" w:rsidRPr="00FB23BE">
        <w:rPr>
          <w:rFonts w:ascii="Times New Roman" w:eastAsia="標楷體" w:hAnsi="Times New Roman" w:cs="Times New Roman"/>
          <w:b/>
          <w:color w:val="000000" w:themeColor="text1"/>
        </w:rPr>
        <w:t>校外人士</w:t>
      </w:r>
      <w:r w:rsidR="00164564" w:rsidRPr="00FB23BE">
        <w:rPr>
          <w:rFonts w:ascii="Times New Roman" w:eastAsia="標楷體" w:hAnsi="Times New Roman" w:cs="Times New Roman" w:hint="eastAsia"/>
          <w:b/>
          <w:color w:val="000000" w:themeColor="text1"/>
        </w:rPr>
        <w:t>(</w:t>
      </w:r>
      <w:r w:rsidR="00164564" w:rsidRPr="00FB23BE">
        <w:rPr>
          <w:rFonts w:ascii="Times New Roman" w:eastAsia="標楷體" w:hAnsi="Times New Roman" w:cs="Times New Roman" w:hint="eastAsia"/>
          <w:b/>
          <w:color w:val="000000" w:themeColor="text1"/>
        </w:rPr>
        <w:t>含圖書志工、</w:t>
      </w:r>
      <w:r w:rsidR="0015604D" w:rsidRPr="00FB23BE">
        <w:rPr>
          <w:rFonts w:ascii="Times New Roman" w:eastAsia="標楷體" w:hAnsi="Times New Roman" w:cs="Times New Roman" w:hint="eastAsia"/>
          <w:b/>
          <w:color w:val="000000" w:themeColor="text1"/>
        </w:rPr>
        <w:t>家長會志工</w:t>
      </w:r>
      <w:r w:rsidR="00164564" w:rsidRPr="00FB23BE">
        <w:rPr>
          <w:rFonts w:ascii="Times New Roman" w:eastAsia="標楷體" w:hAnsi="Times New Roman" w:cs="Times New Roman" w:hint="eastAsia"/>
          <w:b/>
          <w:color w:val="000000" w:themeColor="text1"/>
        </w:rPr>
        <w:t>)</w:t>
      </w:r>
      <w:r w:rsidR="00B004FF" w:rsidRPr="00FB23BE">
        <w:rPr>
          <w:rFonts w:ascii="Times New Roman" w:eastAsia="標楷體" w:hAnsi="Times New Roman" w:cs="Times New Roman"/>
          <w:b/>
          <w:color w:val="000000" w:themeColor="text1"/>
        </w:rPr>
        <w:t>及訪客</w:t>
      </w:r>
      <w:r w:rsidR="00BE57D8" w:rsidRPr="00FB23BE">
        <w:rPr>
          <w:rFonts w:ascii="Times New Roman" w:eastAsia="標楷體" w:hAnsi="Times New Roman" w:cs="Times New Roman"/>
          <w:b/>
          <w:color w:val="000000" w:themeColor="text1"/>
        </w:rPr>
        <w:t>進入</w:t>
      </w:r>
      <w:r w:rsidR="00B004FF" w:rsidRPr="00FB23BE">
        <w:rPr>
          <w:rFonts w:ascii="Times New Roman" w:eastAsia="標楷體" w:hAnsi="Times New Roman" w:cs="Times New Roman"/>
          <w:b/>
          <w:color w:val="000000" w:themeColor="text1"/>
        </w:rPr>
        <w:t>校園</w:t>
      </w:r>
      <w:r w:rsidR="00BE57D8" w:rsidRPr="00FB23BE">
        <w:rPr>
          <w:rFonts w:ascii="Times New Roman" w:eastAsia="標楷體" w:hAnsi="Times New Roman" w:cs="Times New Roman"/>
          <w:b/>
          <w:color w:val="000000" w:themeColor="text1"/>
        </w:rPr>
        <w:t>。</w:t>
      </w:r>
    </w:p>
    <w:p w14:paraId="49E60197" w14:textId="06B810F4" w:rsidR="00531C39" w:rsidRPr="007A7FD0" w:rsidRDefault="00B004FF" w:rsidP="007A7FD0">
      <w:pPr>
        <w:pStyle w:val="a3"/>
        <w:numPr>
          <w:ilvl w:val="0"/>
          <w:numId w:val="25"/>
        </w:numPr>
        <w:ind w:leftChars="0" w:hanging="393"/>
        <w:rPr>
          <w:rFonts w:ascii="Times New Roman" w:eastAsia="標楷體" w:hAnsi="Times New Roman" w:cs="Times New Roman"/>
        </w:rPr>
      </w:pPr>
      <w:r w:rsidRPr="007A7FD0">
        <w:rPr>
          <w:rFonts w:ascii="Times New Roman" w:eastAsia="標楷體" w:hAnsi="Times New Roman" w:cs="Times New Roman"/>
        </w:rPr>
        <w:t>進入校園的所有人，需</w:t>
      </w:r>
      <w:r w:rsidR="00531C39" w:rsidRPr="007A7FD0">
        <w:rPr>
          <w:rFonts w:ascii="Times New Roman" w:eastAsia="標楷體" w:hAnsi="Times New Roman" w:cs="Times New Roman"/>
        </w:rPr>
        <w:t>採行實聯制</w:t>
      </w:r>
      <w:r w:rsidRPr="007A7FD0">
        <w:rPr>
          <w:rFonts w:ascii="Times New Roman" w:eastAsia="標楷體" w:hAnsi="Times New Roman" w:cs="Times New Roman"/>
        </w:rPr>
        <w:t>登記</w:t>
      </w:r>
      <w:r w:rsidR="007A7FD0" w:rsidRPr="007A7FD0">
        <w:rPr>
          <w:rFonts w:ascii="Times New Roman" w:eastAsia="標楷體" w:hAnsi="Times New Roman" w:cs="Times New Roman"/>
        </w:rPr>
        <w:t>，並進行體溫量測、酒精消毒、戴口罩</w:t>
      </w:r>
      <w:r w:rsidRPr="007A7FD0">
        <w:rPr>
          <w:rFonts w:ascii="Times New Roman" w:eastAsia="標楷體" w:hAnsi="Times New Roman" w:cs="Times New Roman"/>
        </w:rPr>
        <w:t>。</w:t>
      </w:r>
    </w:p>
    <w:p w14:paraId="17D7E1D0" w14:textId="140E6817" w:rsidR="00531C39" w:rsidRPr="007A7FD0" w:rsidRDefault="00531C39" w:rsidP="007A7FD0">
      <w:pPr>
        <w:pStyle w:val="a3"/>
        <w:numPr>
          <w:ilvl w:val="0"/>
          <w:numId w:val="25"/>
        </w:numPr>
        <w:ind w:leftChars="0" w:hanging="393"/>
        <w:rPr>
          <w:rFonts w:ascii="Times New Roman" w:eastAsia="標楷體" w:hAnsi="Times New Roman" w:cs="Times New Roman"/>
        </w:rPr>
      </w:pPr>
      <w:r w:rsidRPr="007A7FD0">
        <w:rPr>
          <w:rFonts w:ascii="Times New Roman" w:eastAsia="標楷體" w:hAnsi="Times New Roman" w:cs="Times New Roman"/>
        </w:rPr>
        <w:t>非上下學時間，大門口</w:t>
      </w:r>
      <w:r w:rsidR="00B004FF" w:rsidRPr="007A7FD0">
        <w:rPr>
          <w:rFonts w:ascii="Times New Roman" w:eastAsia="標楷體" w:hAnsi="Times New Roman" w:cs="Times New Roman"/>
        </w:rPr>
        <w:t>及車道閘門</w:t>
      </w:r>
      <w:r w:rsidRPr="007A7FD0">
        <w:rPr>
          <w:rFonts w:ascii="Times New Roman" w:eastAsia="標楷體" w:hAnsi="Times New Roman" w:cs="Times New Roman"/>
        </w:rPr>
        <w:t>關閉，</w:t>
      </w:r>
      <w:r w:rsidR="00B004FF" w:rsidRPr="007A7FD0">
        <w:rPr>
          <w:rFonts w:ascii="Times New Roman" w:eastAsia="標楷體" w:hAnsi="Times New Roman" w:cs="Times New Roman"/>
        </w:rPr>
        <w:t>造成不便，敬請見諒</w:t>
      </w:r>
      <w:r w:rsidRPr="007A7FD0">
        <w:rPr>
          <w:rFonts w:ascii="Times New Roman" w:eastAsia="標楷體" w:hAnsi="Times New Roman" w:cs="Times New Roman"/>
        </w:rPr>
        <w:t>。</w:t>
      </w:r>
      <w:r w:rsidRPr="007A7FD0">
        <w:rPr>
          <w:rFonts w:ascii="Times New Roman" w:eastAsia="標楷體" w:hAnsi="Times New Roman" w:cs="Times New Roman"/>
        </w:rPr>
        <w:t xml:space="preserve"> </w:t>
      </w:r>
    </w:p>
    <w:p w14:paraId="387F8918" w14:textId="1F0BFBFE" w:rsidR="007A7FD0" w:rsidRPr="007A7FD0" w:rsidRDefault="007A7FD0" w:rsidP="007A7FD0">
      <w:pPr>
        <w:pStyle w:val="a3"/>
        <w:numPr>
          <w:ilvl w:val="0"/>
          <w:numId w:val="22"/>
        </w:numPr>
        <w:ind w:leftChars="0"/>
        <w:rPr>
          <w:rFonts w:ascii="Times New Roman" w:eastAsia="標楷體" w:hAnsi="Times New Roman" w:cs="Times New Roman"/>
          <w:b/>
        </w:rPr>
      </w:pPr>
      <w:r w:rsidRPr="007A7FD0">
        <w:rPr>
          <w:rFonts w:ascii="Times New Roman" w:eastAsia="標楷體" w:hAnsi="Times New Roman" w:cs="Times New Roman"/>
          <w:b/>
        </w:rPr>
        <w:t>用餐防疫</w:t>
      </w:r>
    </w:p>
    <w:p w14:paraId="2AA8D967" w14:textId="28FE892A" w:rsidR="007A7FD0" w:rsidRPr="007A7FD0" w:rsidRDefault="007A7FD0" w:rsidP="007A7FD0">
      <w:pPr>
        <w:pStyle w:val="a3"/>
        <w:numPr>
          <w:ilvl w:val="0"/>
          <w:numId w:val="28"/>
        </w:numPr>
        <w:ind w:leftChars="236" w:left="991" w:hangingChars="177" w:hanging="425"/>
        <w:rPr>
          <w:rFonts w:ascii="Times New Roman" w:eastAsia="標楷體" w:hAnsi="Times New Roman" w:cs="Times New Roman"/>
        </w:rPr>
      </w:pPr>
      <w:r w:rsidRPr="007A7FD0">
        <w:rPr>
          <w:rFonts w:ascii="Times New Roman" w:eastAsia="標楷體" w:hAnsi="Times New Roman" w:cs="Times New Roman"/>
        </w:rPr>
        <w:t>請家長幫學生帶便當或訂購學校桶餐，</w:t>
      </w:r>
      <w:r w:rsidR="00164564">
        <w:rPr>
          <w:rFonts w:ascii="Times New Roman" w:eastAsia="標楷體" w:hAnsi="Times New Roman" w:cs="Times New Roman" w:hint="eastAsia"/>
        </w:rPr>
        <w:t>備餐室不開放用餐</w:t>
      </w:r>
      <w:r w:rsidRPr="007A7FD0">
        <w:rPr>
          <w:rFonts w:ascii="Times New Roman" w:eastAsia="標楷體" w:hAnsi="Times New Roman" w:cs="Times New Roman"/>
        </w:rPr>
        <w:t>。</w:t>
      </w:r>
    </w:p>
    <w:p w14:paraId="23326EF6" w14:textId="48F2E457" w:rsidR="007A7FD0" w:rsidRDefault="007A7FD0" w:rsidP="007A7FD0">
      <w:pPr>
        <w:pStyle w:val="a3"/>
        <w:numPr>
          <w:ilvl w:val="0"/>
          <w:numId w:val="28"/>
        </w:numPr>
        <w:ind w:leftChars="236" w:left="991" w:hangingChars="177" w:hanging="425"/>
        <w:rPr>
          <w:rFonts w:ascii="Times New Roman" w:eastAsia="標楷體" w:hAnsi="Times New Roman" w:cs="Times New Roman"/>
        </w:rPr>
      </w:pPr>
      <w:r w:rsidRPr="007A7FD0">
        <w:rPr>
          <w:rFonts w:ascii="Times New Roman" w:eastAsia="標楷體" w:hAnsi="Times New Roman" w:cs="Times New Roman"/>
        </w:rPr>
        <w:t>午餐時間嚴禁共桌共食</w:t>
      </w:r>
      <w:r w:rsidR="007C7D92">
        <w:rPr>
          <w:rFonts w:ascii="Times New Roman" w:eastAsia="標楷體" w:hAnsi="Times New Roman" w:cs="Times New Roman" w:hint="eastAsia"/>
        </w:rPr>
        <w:t>。</w:t>
      </w:r>
    </w:p>
    <w:p w14:paraId="3422F13C" w14:textId="5C091D6E" w:rsidR="007C7D92" w:rsidRPr="007A7FD0" w:rsidRDefault="007C7D92" w:rsidP="007A7FD0">
      <w:pPr>
        <w:pStyle w:val="a3"/>
        <w:numPr>
          <w:ilvl w:val="0"/>
          <w:numId w:val="28"/>
        </w:numPr>
        <w:ind w:leftChars="236" w:left="991" w:hangingChars="177" w:hanging="425"/>
        <w:rPr>
          <w:rFonts w:ascii="Times New Roman" w:eastAsia="標楷體" w:hAnsi="Times New Roman" w:cs="Times New Roman"/>
        </w:rPr>
      </w:pPr>
      <w:r>
        <w:rPr>
          <w:rFonts w:ascii="Times New Roman" w:eastAsia="標楷體" w:hAnsi="Times New Roman" w:cs="Times New Roman" w:hint="eastAsia"/>
        </w:rPr>
        <w:t>請保持用餐前後勤洗手的好習慣。</w:t>
      </w:r>
    </w:p>
    <w:p w14:paraId="5913A9A7" w14:textId="62ACAC2E" w:rsidR="007C7D92" w:rsidRPr="007C7D92" w:rsidRDefault="00531C39" w:rsidP="007C7D92">
      <w:pPr>
        <w:pStyle w:val="a3"/>
        <w:numPr>
          <w:ilvl w:val="0"/>
          <w:numId w:val="22"/>
        </w:numPr>
        <w:ind w:leftChars="0"/>
        <w:rPr>
          <w:rFonts w:ascii="Times New Roman" w:eastAsia="標楷體" w:hAnsi="Times New Roman" w:cs="Times New Roman"/>
        </w:rPr>
      </w:pPr>
      <w:r w:rsidRPr="007A7FD0">
        <w:rPr>
          <w:rFonts w:ascii="Times New Roman" w:eastAsia="標楷體" w:hAnsi="Times New Roman" w:cs="Times New Roman"/>
        </w:rPr>
        <w:t>各班若需開冷氣，</w:t>
      </w:r>
      <w:r w:rsidRPr="001128C3">
        <w:rPr>
          <w:rFonts w:ascii="Times New Roman" w:eastAsia="標楷體" w:hAnsi="Times New Roman" w:cs="Times New Roman"/>
          <w:b/>
        </w:rPr>
        <w:t>教室走廊側窗戶</w:t>
      </w:r>
      <w:r w:rsidR="001128C3">
        <w:rPr>
          <w:rFonts w:ascii="Times New Roman" w:eastAsia="標楷體" w:hAnsi="Times New Roman" w:cs="Times New Roman" w:hint="eastAsia"/>
          <w:b/>
        </w:rPr>
        <w:t>前後</w:t>
      </w:r>
      <w:r w:rsidRPr="001128C3">
        <w:rPr>
          <w:rFonts w:ascii="Times New Roman" w:eastAsia="標楷體" w:hAnsi="Times New Roman" w:cs="Times New Roman"/>
          <w:b/>
        </w:rPr>
        <w:t>請</w:t>
      </w:r>
      <w:r w:rsidR="001128C3">
        <w:rPr>
          <w:rFonts w:ascii="Times New Roman" w:eastAsia="標楷體" w:hAnsi="Times New Roman" w:cs="Times New Roman" w:hint="eastAsia"/>
          <w:b/>
        </w:rPr>
        <w:t>各</w:t>
      </w:r>
      <w:r w:rsidRPr="001128C3">
        <w:rPr>
          <w:rFonts w:ascii="Times New Roman" w:eastAsia="標楷體" w:hAnsi="Times New Roman" w:cs="Times New Roman"/>
          <w:b/>
        </w:rPr>
        <w:t>開一個拳頭寬</w:t>
      </w:r>
      <w:r w:rsidR="001128C3">
        <w:rPr>
          <w:rFonts w:ascii="Times New Roman" w:eastAsia="標楷體" w:hAnsi="Times New Roman" w:cs="Times New Roman" w:hint="eastAsia"/>
          <w:b/>
        </w:rPr>
        <w:t>(</w:t>
      </w:r>
      <w:r w:rsidR="001128C3">
        <w:rPr>
          <w:rFonts w:ascii="Times New Roman" w:eastAsia="標楷體" w:hAnsi="Times New Roman" w:cs="Times New Roman" w:hint="eastAsia"/>
          <w:b/>
        </w:rPr>
        <w:t>約</w:t>
      </w:r>
      <w:r w:rsidR="001128C3">
        <w:rPr>
          <w:rFonts w:ascii="Times New Roman" w:eastAsia="標楷體" w:hAnsi="Times New Roman" w:cs="Times New Roman"/>
          <w:b/>
        </w:rPr>
        <w:t>10cm)</w:t>
      </w:r>
      <w:r w:rsidRPr="001128C3">
        <w:rPr>
          <w:rFonts w:ascii="Times New Roman" w:eastAsia="標楷體" w:hAnsi="Times New Roman" w:cs="Times New Roman"/>
          <w:b/>
        </w:rPr>
        <w:t>保持通風</w:t>
      </w:r>
      <w:r w:rsidRPr="007A7FD0">
        <w:rPr>
          <w:rFonts w:ascii="Times New Roman" w:eastAsia="標楷體" w:hAnsi="Times New Roman" w:cs="Times New Roman"/>
        </w:rPr>
        <w:t>。</w:t>
      </w:r>
    </w:p>
    <w:p w14:paraId="775F70AF" w14:textId="48ADD2CB" w:rsidR="006A7ABA" w:rsidRDefault="006A7ABA" w:rsidP="006A7ABA">
      <w:pPr>
        <w:rPr>
          <w:rFonts w:ascii="標楷體" w:eastAsia="標楷體" w:hAnsi="標楷體"/>
        </w:rPr>
      </w:pPr>
    </w:p>
    <w:p w14:paraId="4F7C9F65" w14:textId="2AB333C7" w:rsidR="006A7ABA" w:rsidRPr="001128C3" w:rsidRDefault="006A7ABA" w:rsidP="006A7ABA">
      <w:pPr>
        <w:rPr>
          <w:rFonts w:ascii="標楷體" w:eastAsia="標楷體" w:hAnsi="標楷體"/>
          <w:b/>
          <w:color w:val="FF0000"/>
          <w:sz w:val="28"/>
          <w:szCs w:val="28"/>
          <w:bdr w:val="single" w:sz="4" w:space="0" w:color="auto"/>
        </w:rPr>
      </w:pPr>
      <w:r w:rsidRPr="00325176">
        <w:rPr>
          <w:rFonts w:ascii="標楷體" w:eastAsia="標楷體" w:hAnsi="標楷體" w:hint="eastAsia"/>
          <w:b/>
          <w:color w:val="FF0000"/>
          <w:sz w:val="32"/>
          <w:szCs w:val="32"/>
          <w:bdr w:val="single" w:sz="4" w:space="0" w:color="auto"/>
        </w:rPr>
        <w:t>四、活動</w:t>
      </w:r>
      <w:r w:rsidR="00596425" w:rsidRPr="00325176">
        <w:rPr>
          <w:rFonts w:ascii="標楷體" w:eastAsia="標楷體" w:hAnsi="標楷體" w:hint="eastAsia"/>
          <w:b/>
          <w:color w:val="FF0000"/>
          <w:sz w:val="32"/>
          <w:szCs w:val="32"/>
          <w:bdr w:val="single" w:sz="4" w:space="0" w:color="auto"/>
        </w:rPr>
        <w:t>調整</w:t>
      </w:r>
      <w:r w:rsidR="007C7D92" w:rsidRPr="007C7D92">
        <w:rPr>
          <w:rFonts w:ascii="標楷體" w:eastAsia="標楷體" w:hAnsi="標楷體" w:hint="eastAsia"/>
          <w:b/>
          <w:color w:val="FF0000"/>
          <w:sz w:val="28"/>
          <w:szCs w:val="28"/>
        </w:rPr>
        <w:t xml:space="preserve"> </w:t>
      </w:r>
      <w:r w:rsidR="001128C3" w:rsidRPr="001128C3">
        <w:rPr>
          <w:rFonts w:ascii="Times New Roman" w:eastAsia="標楷體" w:hAnsi="Times New Roman" w:cs="Times New Roman" w:hint="eastAsia"/>
          <w:b/>
          <w:shd w:val="pct15" w:color="auto" w:fill="FFFFFF"/>
        </w:rPr>
        <w:t>(</w:t>
      </w:r>
      <w:r w:rsidR="001128C3" w:rsidRPr="001128C3">
        <w:rPr>
          <w:rFonts w:ascii="Times New Roman" w:eastAsia="標楷體" w:hAnsi="Times New Roman" w:cs="Times New Roman" w:hint="eastAsia"/>
          <w:b/>
          <w:shd w:val="pct15" w:color="auto" w:fill="FFFFFF"/>
        </w:rPr>
        <w:t>此項</w:t>
      </w:r>
      <w:r w:rsidR="007C7D92">
        <w:rPr>
          <w:rFonts w:ascii="Times New Roman" w:eastAsia="標楷體" w:hAnsi="Times New Roman" w:cs="Times New Roman" w:hint="eastAsia"/>
          <w:b/>
          <w:shd w:val="pct15" w:color="auto" w:fill="FFFFFF"/>
        </w:rPr>
        <w:t>依狀況分別</w:t>
      </w:r>
      <w:r w:rsidR="001128C3" w:rsidRPr="001128C3">
        <w:rPr>
          <w:rFonts w:ascii="Times New Roman" w:eastAsia="標楷體" w:hAnsi="Times New Roman" w:cs="Times New Roman" w:hint="eastAsia"/>
          <w:b/>
          <w:shd w:val="pct15" w:color="auto" w:fill="FFFFFF"/>
        </w:rPr>
        <w:t>管制至</w:t>
      </w:r>
      <w:r w:rsidR="0015604D">
        <w:rPr>
          <w:rFonts w:ascii="Times New Roman" w:eastAsia="標楷體" w:hAnsi="Times New Roman" w:cs="Times New Roman" w:hint="eastAsia"/>
          <w:b/>
        </w:rPr>
        <w:t>教育局來文宣導鬆綁日止</w:t>
      </w:r>
      <w:r w:rsidR="001128C3" w:rsidRPr="001128C3">
        <w:rPr>
          <w:rFonts w:ascii="Times New Roman" w:eastAsia="標楷體" w:hAnsi="Times New Roman" w:cs="Times New Roman" w:hint="eastAsia"/>
          <w:b/>
          <w:shd w:val="pct15" w:color="auto" w:fill="FFFFFF"/>
        </w:rPr>
        <w:t>)</w:t>
      </w:r>
    </w:p>
    <w:p w14:paraId="54746F3A" w14:textId="42D3C260" w:rsidR="0072010D" w:rsidRPr="007C7D92" w:rsidRDefault="006A7ABA"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停辦校園室內</w:t>
      </w:r>
      <w:r w:rsidRPr="007C7D92">
        <w:rPr>
          <w:rFonts w:ascii="Times New Roman" w:eastAsia="標楷體" w:hAnsi="Times New Roman" w:cs="Times New Roman"/>
        </w:rPr>
        <w:t>5</w:t>
      </w:r>
      <w:r w:rsidRPr="007C7D92">
        <w:rPr>
          <w:rFonts w:ascii="Times New Roman" w:eastAsia="標楷體" w:hAnsi="Times New Roman" w:cs="Times New Roman"/>
        </w:rPr>
        <w:t>人以上、室外</w:t>
      </w:r>
      <w:r w:rsidRPr="007C7D92">
        <w:rPr>
          <w:rFonts w:ascii="Times New Roman" w:eastAsia="標楷體" w:hAnsi="Times New Roman" w:cs="Times New Roman"/>
        </w:rPr>
        <w:t>10</w:t>
      </w:r>
      <w:r w:rsidRPr="007C7D92">
        <w:rPr>
          <w:rFonts w:ascii="Times New Roman" w:eastAsia="標楷體" w:hAnsi="Times New Roman" w:cs="Times New Roman"/>
        </w:rPr>
        <w:t>人以上社交型聚會。</w:t>
      </w:r>
    </w:p>
    <w:p w14:paraId="0188D082" w14:textId="5F396B99" w:rsidR="006A7ABA" w:rsidRPr="007C7D92" w:rsidRDefault="006A7ABA"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戶外課程照常，但需減少劇烈運動。</w:t>
      </w:r>
      <w:r w:rsidR="001128C3" w:rsidRPr="007C7D92">
        <w:rPr>
          <w:rFonts w:ascii="Times New Roman" w:eastAsia="標楷體" w:hAnsi="Times New Roman" w:cs="Times New Roman"/>
        </w:rPr>
        <w:t>社團課</w:t>
      </w:r>
      <w:r w:rsidR="00164564">
        <w:rPr>
          <w:rFonts w:ascii="Times New Roman" w:eastAsia="標楷體" w:hAnsi="Times New Roman" w:cs="Times New Roman" w:hint="eastAsia"/>
        </w:rPr>
        <w:t>依課表隨班授課</w:t>
      </w:r>
      <w:r w:rsidR="001128C3" w:rsidRPr="007C7D92">
        <w:rPr>
          <w:rFonts w:ascii="Times New Roman" w:eastAsia="標楷體" w:hAnsi="Times New Roman" w:cs="Times New Roman"/>
        </w:rPr>
        <w:t>。</w:t>
      </w:r>
    </w:p>
    <w:p w14:paraId="4381F404" w14:textId="6CFA26EF" w:rsidR="00596425" w:rsidRPr="007C7D92" w:rsidRDefault="00DC35D4" w:rsidP="007C7D92">
      <w:pPr>
        <w:pStyle w:val="a3"/>
        <w:numPr>
          <w:ilvl w:val="0"/>
          <w:numId w:val="29"/>
        </w:numPr>
        <w:ind w:leftChars="0"/>
        <w:rPr>
          <w:rFonts w:ascii="Times New Roman" w:eastAsia="標楷體" w:hAnsi="Times New Roman" w:cs="Times New Roman"/>
        </w:rPr>
      </w:pPr>
      <w:r w:rsidRPr="007C7D92">
        <w:rPr>
          <w:rFonts w:ascii="Times New Roman" w:eastAsia="標楷體" w:hAnsi="Times New Roman" w:cs="Times New Roman"/>
        </w:rPr>
        <w:t>各項會議若超過五人，須以線上會議形式進行。</w:t>
      </w:r>
      <w:r w:rsidR="00596425" w:rsidRPr="007C7D92">
        <w:rPr>
          <w:rFonts w:ascii="Times New Roman" w:eastAsia="標楷體" w:hAnsi="Times New Roman" w:cs="Times New Roman"/>
        </w:rPr>
        <w:t>這部分由各處室個別通知會議人員，請大家依照說明準時上線</w:t>
      </w:r>
      <w:r w:rsidR="001128C3" w:rsidRPr="007C7D92">
        <w:rPr>
          <w:rFonts w:ascii="Times New Roman" w:eastAsia="標楷體" w:hAnsi="Times New Roman" w:cs="Times New Roman"/>
        </w:rPr>
        <w:t>。</w:t>
      </w:r>
    </w:p>
    <w:p w14:paraId="452F175A" w14:textId="647A0F49" w:rsidR="006A7ABA" w:rsidRPr="00325176" w:rsidRDefault="006A7ABA" w:rsidP="007C7D92">
      <w:pPr>
        <w:pStyle w:val="a3"/>
        <w:numPr>
          <w:ilvl w:val="0"/>
          <w:numId w:val="29"/>
        </w:numPr>
        <w:ind w:leftChars="0"/>
        <w:rPr>
          <w:rFonts w:ascii="Times New Roman" w:eastAsia="標楷體" w:hAnsi="Times New Roman" w:cs="Times New Roman"/>
        </w:rPr>
      </w:pPr>
      <w:r w:rsidRPr="00325176">
        <w:rPr>
          <w:rFonts w:ascii="Times New Roman" w:eastAsia="標楷體" w:hAnsi="Times New Roman" w:cs="Times New Roman"/>
          <w:b/>
        </w:rPr>
        <w:t>停辦重大校園活動</w:t>
      </w:r>
    </w:p>
    <w:p w14:paraId="16AB0D92" w14:textId="5615D0F0" w:rsidR="007C7D92" w:rsidRPr="00325176" w:rsidRDefault="007C7D92" w:rsidP="007C7D92">
      <w:pPr>
        <w:pStyle w:val="a3"/>
        <w:rPr>
          <w:rFonts w:ascii="Times New Roman" w:eastAsia="標楷體" w:hAnsi="Times New Roman" w:cs="Times New Roman"/>
        </w:rPr>
      </w:pPr>
      <w:r w:rsidRPr="00325176">
        <w:rPr>
          <w:rFonts w:ascii="Times New Roman" w:eastAsia="標楷體" w:hAnsi="Times New Roman" w:cs="Times New Roman"/>
        </w:rPr>
        <w:t>(1)</w:t>
      </w:r>
      <w:r w:rsidR="0015604D">
        <w:rPr>
          <w:rFonts w:ascii="Times New Roman" w:eastAsia="標楷體" w:hAnsi="Times New Roman" w:cs="Times New Roman" w:hint="eastAsia"/>
        </w:rPr>
        <w:t xml:space="preserve"> </w:t>
      </w:r>
      <w:r w:rsidRPr="00325176">
        <w:rPr>
          <w:rFonts w:ascii="Times New Roman" w:eastAsia="標楷體" w:hAnsi="Times New Roman" w:cs="Times New Roman"/>
        </w:rPr>
        <w:t>校內社團</w:t>
      </w:r>
      <w:r w:rsidR="0015604D">
        <w:rPr>
          <w:rFonts w:ascii="Times New Roman" w:eastAsia="標楷體" w:hAnsi="Times New Roman" w:cs="Times New Roman" w:hint="eastAsia"/>
        </w:rPr>
        <w:t>活動及相關課程</w:t>
      </w:r>
      <w:r w:rsidRPr="00325176">
        <w:rPr>
          <w:rFonts w:ascii="Times New Roman" w:eastAsia="標楷體" w:hAnsi="Times New Roman" w:cs="Times New Roman"/>
        </w:rPr>
        <w:t>均取消辦理。</w:t>
      </w:r>
    </w:p>
    <w:p w14:paraId="233F7994" w14:textId="4B6EA6F9" w:rsidR="007C7D92" w:rsidRPr="00325176" w:rsidRDefault="007C7D92" w:rsidP="007C7D92">
      <w:pPr>
        <w:pStyle w:val="a3"/>
        <w:ind w:leftChars="0"/>
        <w:rPr>
          <w:rFonts w:ascii="Times New Roman" w:eastAsia="標楷體" w:hAnsi="Times New Roman" w:cs="Times New Roman"/>
        </w:rPr>
      </w:pPr>
      <w:r w:rsidRPr="00325176">
        <w:rPr>
          <w:rFonts w:ascii="Times New Roman" w:eastAsia="標楷體" w:hAnsi="Times New Roman" w:cs="Times New Roman"/>
        </w:rPr>
        <w:t xml:space="preserve">(2) </w:t>
      </w:r>
      <w:r w:rsidRPr="00325176">
        <w:rPr>
          <w:rFonts w:ascii="Times New Roman" w:eastAsia="標楷體" w:hAnsi="Times New Roman" w:cs="Times New Roman"/>
        </w:rPr>
        <w:t>社團一律取消。</w:t>
      </w:r>
    </w:p>
    <w:p w14:paraId="5940D022" w14:textId="0EC2AB6C" w:rsidR="007C7D92" w:rsidRPr="00325176" w:rsidRDefault="007C7D92" w:rsidP="007C7D92">
      <w:pPr>
        <w:pStyle w:val="a3"/>
        <w:ind w:leftChars="0"/>
        <w:rPr>
          <w:rFonts w:ascii="Times New Roman" w:eastAsia="標楷體" w:hAnsi="Times New Roman" w:cs="Times New Roman"/>
        </w:rPr>
      </w:pPr>
      <w:r w:rsidRPr="00325176">
        <w:rPr>
          <w:rFonts w:ascii="Times New Roman" w:eastAsia="標楷體" w:hAnsi="Times New Roman" w:cs="Times New Roman"/>
        </w:rPr>
        <w:t xml:space="preserve">(3) </w:t>
      </w:r>
      <w:r w:rsidRPr="00325176">
        <w:rPr>
          <w:rFonts w:ascii="Times New Roman" w:eastAsia="標楷體" w:hAnsi="Times New Roman" w:cs="Times New Roman"/>
        </w:rPr>
        <w:t>校外教學前全數暫停。</w:t>
      </w:r>
    </w:p>
    <w:p w14:paraId="0319831B" w14:textId="10C692DD" w:rsidR="007C7D92" w:rsidRPr="00325176" w:rsidRDefault="007C7D92" w:rsidP="007C7D92">
      <w:pPr>
        <w:pStyle w:val="a3"/>
        <w:numPr>
          <w:ilvl w:val="0"/>
          <w:numId w:val="29"/>
        </w:numPr>
        <w:ind w:leftChars="0"/>
        <w:rPr>
          <w:rFonts w:ascii="Times New Roman" w:eastAsia="標楷體" w:hAnsi="Times New Roman" w:cs="Times New Roman"/>
        </w:rPr>
      </w:pPr>
      <w:r w:rsidRPr="00325176">
        <w:rPr>
          <w:rFonts w:ascii="Times New Roman" w:eastAsia="標楷體" w:hAnsi="Times New Roman" w:cs="Times New Roman"/>
        </w:rPr>
        <w:t>畢業典禮為學生重大學習活動，</w:t>
      </w:r>
      <w:r w:rsidR="0015604D">
        <w:rPr>
          <w:rFonts w:ascii="Times New Roman" w:eastAsia="標楷體" w:hAnsi="Times New Roman" w:cs="Times New Roman" w:hint="eastAsia"/>
        </w:rPr>
        <w:t>目前暫決定</w:t>
      </w:r>
      <w:r w:rsidRPr="00325176">
        <w:rPr>
          <w:rFonts w:ascii="Times New Roman" w:eastAsia="標楷體" w:hAnsi="Times New Roman" w:cs="Times New Roman"/>
        </w:rPr>
        <w:t>採線上</w:t>
      </w:r>
      <w:r w:rsidR="0015604D">
        <w:rPr>
          <w:rFonts w:ascii="Times New Roman" w:eastAsia="標楷體" w:hAnsi="Times New Roman" w:cs="Times New Roman" w:hint="eastAsia"/>
        </w:rPr>
        <w:t>預錄</w:t>
      </w:r>
      <w:r w:rsidRPr="00325176">
        <w:rPr>
          <w:rFonts w:ascii="Times New Roman" w:eastAsia="標楷體" w:hAnsi="Times New Roman" w:cs="Times New Roman"/>
        </w:rPr>
        <w:t>方式辦理，相關細節</w:t>
      </w:r>
      <w:r w:rsidR="0015604D">
        <w:rPr>
          <w:rFonts w:ascii="Times New Roman" w:eastAsia="標楷體" w:hAnsi="Times New Roman" w:cs="Times New Roman" w:hint="eastAsia"/>
        </w:rPr>
        <w:t>敬待教育局最新</w:t>
      </w:r>
      <w:r w:rsidRPr="00325176">
        <w:rPr>
          <w:rFonts w:ascii="Times New Roman" w:eastAsia="標楷體" w:hAnsi="Times New Roman" w:cs="Times New Roman"/>
        </w:rPr>
        <w:t>公告。</w:t>
      </w:r>
    </w:p>
    <w:p w14:paraId="1AD8F83C" w14:textId="02374E14" w:rsidR="00325176" w:rsidRPr="0015604D" w:rsidRDefault="007C7D92" w:rsidP="00325176">
      <w:pPr>
        <w:pStyle w:val="a3"/>
        <w:numPr>
          <w:ilvl w:val="0"/>
          <w:numId w:val="29"/>
        </w:numPr>
        <w:ind w:leftChars="0"/>
        <w:rPr>
          <w:rFonts w:ascii="Times New Roman" w:eastAsia="標楷體" w:hAnsi="Times New Roman" w:cs="Times New Roman"/>
        </w:rPr>
      </w:pPr>
      <w:r w:rsidRPr="0015604D">
        <w:rPr>
          <w:rFonts w:ascii="Times New Roman" w:eastAsia="標楷體" w:hAnsi="Times New Roman" w:cs="Times New Roman"/>
        </w:rPr>
        <w:t>取消所有週會</w:t>
      </w:r>
      <w:r w:rsidR="0015604D" w:rsidRPr="0015604D">
        <w:rPr>
          <w:rFonts w:ascii="Times New Roman" w:eastAsia="標楷體" w:hAnsi="Times New Roman" w:cs="Times New Roman" w:hint="eastAsia"/>
        </w:rPr>
        <w:t>、</w:t>
      </w:r>
      <w:r w:rsidRPr="0015604D">
        <w:rPr>
          <w:rFonts w:ascii="Times New Roman" w:eastAsia="標楷體" w:hAnsi="Times New Roman" w:cs="Times New Roman"/>
        </w:rPr>
        <w:t>朝會，</w:t>
      </w:r>
      <w:r w:rsidR="0015604D" w:rsidRPr="0015604D">
        <w:rPr>
          <w:rFonts w:ascii="Times New Roman" w:eastAsia="標楷體" w:hAnsi="Times New Roman" w:cs="Times New Roman" w:hint="eastAsia"/>
        </w:rPr>
        <w:t>相關宣導利用中午時間</w:t>
      </w:r>
      <w:r w:rsidRPr="0015604D">
        <w:rPr>
          <w:rFonts w:ascii="Times New Roman" w:eastAsia="標楷體" w:hAnsi="Times New Roman" w:cs="Times New Roman"/>
        </w:rPr>
        <w:t>以班級播</w:t>
      </w:r>
      <w:r w:rsidR="0015604D" w:rsidRPr="0015604D">
        <w:rPr>
          <w:rFonts w:ascii="Times New Roman" w:eastAsia="標楷體" w:hAnsi="Times New Roman" w:cs="Times New Roman" w:hint="eastAsia"/>
        </w:rPr>
        <w:t>放</w:t>
      </w:r>
      <w:r w:rsidRPr="0015604D">
        <w:rPr>
          <w:rFonts w:ascii="Times New Roman" w:eastAsia="標楷體" w:hAnsi="Times New Roman" w:cs="Times New Roman"/>
        </w:rPr>
        <w:t>方式進行。</w:t>
      </w:r>
    </w:p>
    <w:p w14:paraId="5D58E3F8" w14:textId="016E1ABF" w:rsidR="00596425" w:rsidRPr="007E670B" w:rsidRDefault="00325176" w:rsidP="00596425">
      <w:pPr>
        <w:rPr>
          <w:rFonts w:ascii="標楷體" w:eastAsia="標楷體" w:hAnsi="標楷體"/>
          <w:highlight w:val="yellow"/>
        </w:rPr>
      </w:pPr>
      <w:r w:rsidRPr="007E670B">
        <w:rPr>
          <w:rFonts w:ascii="標楷體" w:eastAsia="標楷體" w:hAnsi="標楷體" w:hint="eastAsia"/>
          <w:b/>
          <w:color w:val="FF0000"/>
          <w:sz w:val="32"/>
          <w:szCs w:val="32"/>
          <w:highlight w:val="yellow"/>
          <w:bdr w:val="single" w:sz="4" w:space="0" w:color="auto"/>
        </w:rPr>
        <w:t>五、線上教學</w:t>
      </w:r>
      <w:r w:rsidR="00E07616">
        <w:rPr>
          <w:rFonts w:ascii="標楷體" w:eastAsia="標楷體" w:hAnsi="標楷體" w:hint="eastAsia"/>
          <w:b/>
          <w:color w:val="FF0000"/>
          <w:sz w:val="32"/>
          <w:szCs w:val="32"/>
          <w:highlight w:val="yellow"/>
          <w:bdr w:val="single" w:sz="4" w:space="0" w:color="auto"/>
        </w:rPr>
        <w:t>之實施</w:t>
      </w:r>
    </w:p>
    <w:p w14:paraId="470166BF" w14:textId="17D0219C" w:rsidR="00325176" w:rsidRPr="007E670B" w:rsidRDefault="007E670B" w:rsidP="00325176">
      <w:pPr>
        <w:pStyle w:val="a3"/>
        <w:numPr>
          <w:ilvl w:val="0"/>
          <w:numId w:val="32"/>
        </w:numPr>
        <w:ind w:leftChars="0"/>
        <w:jc w:val="both"/>
        <w:rPr>
          <w:rFonts w:ascii="Times New Roman" w:eastAsia="標楷體" w:hAnsi="Times New Roman" w:cs="Times New Roman"/>
          <w:highlight w:val="yellow"/>
        </w:rPr>
      </w:pPr>
      <w:r w:rsidRPr="007E670B">
        <w:rPr>
          <w:rFonts w:ascii="Times New Roman" w:eastAsia="標楷體" w:hAnsi="Times New Roman" w:cs="Times New Roman"/>
          <w:highlight w:val="yellow"/>
        </w:rPr>
        <w:t>可搭配</w:t>
      </w:r>
      <w:r w:rsidR="00325176" w:rsidRPr="007E670B">
        <w:rPr>
          <w:rFonts w:ascii="Times New Roman" w:eastAsia="標楷體" w:hAnsi="Times New Roman" w:cs="Times New Roman"/>
          <w:highlight w:val="yellow"/>
        </w:rPr>
        <w:t>教學組</w:t>
      </w:r>
      <w:r w:rsidRPr="007E670B">
        <w:rPr>
          <w:rFonts w:ascii="Times New Roman" w:eastAsia="標楷體" w:hAnsi="Times New Roman" w:cs="Times New Roman"/>
          <w:highlight w:val="yellow"/>
        </w:rPr>
        <w:t>寄送</w:t>
      </w:r>
      <w:r w:rsidR="00325176" w:rsidRPr="007E670B">
        <w:rPr>
          <w:rFonts w:ascii="Times New Roman" w:eastAsia="標楷體" w:hAnsi="Times New Roman" w:cs="Times New Roman"/>
          <w:highlight w:val="yellow"/>
        </w:rPr>
        <w:t>全校</w:t>
      </w:r>
      <w:r w:rsidRPr="007E670B">
        <w:rPr>
          <w:rFonts w:ascii="Times New Roman" w:eastAsia="標楷體" w:hAnsi="Times New Roman" w:cs="Times New Roman"/>
          <w:highlight w:val="yellow"/>
        </w:rPr>
        <w:t>的信件上</w:t>
      </w:r>
      <w:r w:rsidR="00325176" w:rsidRPr="007E670B">
        <w:rPr>
          <w:rFonts w:ascii="Times New Roman" w:eastAsia="標楷體" w:hAnsi="Times New Roman" w:cs="Times New Roman"/>
          <w:highlight w:val="yellow"/>
        </w:rPr>
        <w:t>說明。</w:t>
      </w:r>
    </w:p>
    <w:p w14:paraId="1F1F842C" w14:textId="180542D7" w:rsidR="00D01B3A" w:rsidRPr="007E670B" w:rsidRDefault="00D01B3A" w:rsidP="00D80525">
      <w:pPr>
        <w:pStyle w:val="a3"/>
        <w:numPr>
          <w:ilvl w:val="0"/>
          <w:numId w:val="33"/>
        </w:numPr>
        <w:ind w:leftChars="0"/>
        <w:jc w:val="both"/>
        <w:rPr>
          <w:rFonts w:ascii="Times New Roman" w:eastAsia="標楷體" w:hAnsi="Times New Roman" w:cs="Times New Roman"/>
          <w:highlight w:val="yellow"/>
        </w:rPr>
      </w:pPr>
      <w:r w:rsidRPr="007E670B">
        <w:rPr>
          <w:rFonts w:ascii="Times New Roman" w:eastAsia="標楷體" w:hAnsi="Times New Roman" w:cs="Times New Roman"/>
          <w:highlight w:val="yellow"/>
        </w:rPr>
        <w:t>目前全校老師</w:t>
      </w:r>
      <w:r w:rsidR="008F4EBD">
        <w:rPr>
          <w:rFonts w:ascii="Times New Roman" w:eastAsia="標楷體" w:hAnsi="Times New Roman" w:cs="Times New Roman" w:hint="eastAsia"/>
          <w:highlight w:val="yellow"/>
        </w:rPr>
        <w:t>正進行</w:t>
      </w:r>
      <w:r w:rsidRPr="007E670B">
        <w:rPr>
          <w:rFonts w:ascii="Times New Roman" w:eastAsia="標楷體" w:hAnsi="Times New Roman" w:cs="Times New Roman"/>
          <w:highlight w:val="yellow"/>
        </w:rPr>
        <w:t>線上開課調查表單填寫，包含填上班級、課名、課程代碼等開課基本資料，</w:t>
      </w:r>
      <w:r w:rsidR="00D80525">
        <w:rPr>
          <w:rFonts w:ascii="Times New Roman" w:eastAsia="標楷體" w:hAnsi="Times New Roman" w:cs="Times New Roman" w:hint="eastAsia"/>
          <w:highlight w:val="yellow"/>
        </w:rPr>
        <w:t>5/18</w:t>
      </w:r>
      <w:r w:rsidR="00D80525">
        <w:rPr>
          <w:rFonts w:ascii="Times New Roman" w:eastAsia="標楷體" w:hAnsi="Times New Roman" w:cs="Times New Roman" w:hint="eastAsia"/>
          <w:highlight w:val="yellow"/>
        </w:rPr>
        <w:t>停課</w:t>
      </w:r>
      <w:r w:rsidRPr="007E670B">
        <w:rPr>
          <w:rFonts w:ascii="Times New Roman" w:eastAsia="標楷體" w:hAnsi="Times New Roman" w:cs="Times New Roman"/>
          <w:highlight w:val="yellow"/>
        </w:rPr>
        <w:t>後，可即時上網公告及進行線上課程！感謝全體老師的協助。</w:t>
      </w:r>
    </w:p>
    <w:p w14:paraId="6D5D14BD" w14:textId="1A5B20B4" w:rsidR="00325176" w:rsidRPr="007E670B" w:rsidRDefault="00D80525" w:rsidP="00D80525">
      <w:pPr>
        <w:pStyle w:val="a3"/>
        <w:ind w:leftChars="0"/>
        <w:jc w:val="both"/>
        <w:rPr>
          <w:rFonts w:ascii="Times New Roman" w:eastAsia="標楷體" w:hAnsi="Times New Roman" w:cs="Times New Roman"/>
          <w:highlight w:val="yellow"/>
        </w:rPr>
      </w:pPr>
      <w:r>
        <w:rPr>
          <w:rFonts w:ascii="Times New Roman" w:eastAsia="標楷體" w:hAnsi="Times New Roman" w:cs="Times New Roman" w:hint="eastAsia"/>
          <w:highlight w:val="yellow"/>
        </w:rPr>
        <w:t>(2)</w:t>
      </w:r>
      <w:r w:rsidR="007E670B" w:rsidRPr="007E670B">
        <w:rPr>
          <w:rFonts w:ascii="Times New Roman" w:eastAsia="標楷體" w:hAnsi="Times New Roman" w:cs="Times New Roman"/>
          <w:highlight w:val="yellow"/>
        </w:rPr>
        <w:t>班上若有學生有載具上的困難，請即時向</w:t>
      </w:r>
      <w:r>
        <w:rPr>
          <w:rFonts w:ascii="Times New Roman" w:eastAsia="標楷體" w:hAnsi="Times New Roman" w:cs="Times New Roman" w:hint="eastAsia"/>
          <w:highlight w:val="yellow"/>
        </w:rPr>
        <w:t>教務處</w:t>
      </w:r>
      <w:r w:rsidR="007E670B" w:rsidRPr="007E670B">
        <w:rPr>
          <w:rFonts w:ascii="Times New Roman" w:eastAsia="標楷體" w:hAnsi="Times New Roman" w:cs="Times New Roman"/>
          <w:highlight w:val="yellow"/>
        </w:rPr>
        <w:t>回報，學校會先行借用。</w:t>
      </w:r>
    </w:p>
    <w:p w14:paraId="03DF899C" w14:textId="77777777" w:rsidR="00325176" w:rsidRDefault="00325176" w:rsidP="001128C3">
      <w:pPr>
        <w:rPr>
          <w:rFonts w:ascii="標楷體" w:eastAsia="標楷體" w:hAnsi="標楷體"/>
        </w:rPr>
      </w:pPr>
    </w:p>
    <w:p w14:paraId="75A6C8B3" w14:textId="77777777" w:rsidR="00325176" w:rsidRDefault="00325176" w:rsidP="001128C3">
      <w:pPr>
        <w:rPr>
          <w:rFonts w:ascii="標楷體" w:eastAsia="標楷體" w:hAnsi="標楷體"/>
        </w:rPr>
      </w:pPr>
    </w:p>
    <w:p w14:paraId="3D143D2F" w14:textId="6830ADAC" w:rsidR="001128C3" w:rsidRDefault="001128C3" w:rsidP="007E670B">
      <w:pPr>
        <w:jc w:val="center"/>
        <w:rPr>
          <w:rFonts w:ascii="標楷體" w:eastAsia="標楷體" w:hAnsi="標楷體"/>
          <w:b/>
          <w:sz w:val="32"/>
          <w:szCs w:val="32"/>
        </w:rPr>
      </w:pPr>
      <w:r w:rsidRPr="007E670B">
        <w:rPr>
          <w:rFonts w:ascii="標楷體" w:eastAsia="標楷體" w:hAnsi="標楷體" w:hint="eastAsia"/>
          <w:b/>
          <w:sz w:val="32"/>
          <w:szCs w:val="32"/>
        </w:rPr>
        <w:lastRenderedPageBreak/>
        <w:t>若有任何防疫問題</w:t>
      </w:r>
      <w:r w:rsidR="007E670B">
        <w:rPr>
          <w:rFonts w:ascii="標楷體" w:eastAsia="標楷體" w:hAnsi="標楷體" w:hint="eastAsia"/>
          <w:b/>
          <w:sz w:val="32"/>
          <w:szCs w:val="32"/>
        </w:rPr>
        <w:t>或協助者</w:t>
      </w:r>
      <w:r w:rsidR="00325176" w:rsidRPr="007E670B">
        <w:rPr>
          <w:rFonts w:ascii="標楷體" w:eastAsia="標楷體" w:hAnsi="標楷體" w:hint="eastAsia"/>
          <w:b/>
          <w:sz w:val="32"/>
          <w:szCs w:val="32"/>
        </w:rPr>
        <w:t>，</w:t>
      </w:r>
      <w:r w:rsidRPr="007E670B">
        <w:rPr>
          <w:rFonts w:ascii="標楷體" w:eastAsia="標楷體" w:hAnsi="標楷體" w:hint="eastAsia"/>
          <w:b/>
          <w:sz w:val="32"/>
          <w:szCs w:val="32"/>
        </w:rPr>
        <w:t>請</w:t>
      </w:r>
      <w:r w:rsidR="00325176" w:rsidRPr="007E670B">
        <w:rPr>
          <w:rFonts w:ascii="標楷體" w:eastAsia="標楷體" w:hAnsi="標楷體" w:hint="eastAsia"/>
          <w:b/>
          <w:sz w:val="32"/>
          <w:szCs w:val="32"/>
        </w:rPr>
        <w:t>立即</w:t>
      </w:r>
      <w:r w:rsidRPr="007E670B">
        <w:rPr>
          <w:rFonts w:ascii="標楷體" w:eastAsia="標楷體" w:hAnsi="標楷體" w:hint="eastAsia"/>
          <w:b/>
          <w:sz w:val="32"/>
          <w:szCs w:val="32"/>
        </w:rPr>
        <w:t>聯絡健康中心辦理。</w:t>
      </w:r>
    </w:p>
    <w:p w14:paraId="2E837F78" w14:textId="1AF5F3EF" w:rsidR="007E670B" w:rsidRDefault="007E670B" w:rsidP="007E670B">
      <w:pPr>
        <w:jc w:val="center"/>
        <w:rPr>
          <w:rFonts w:ascii="標楷體" w:eastAsia="標楷體" w:hAnsi="標楷體"/>
          <w:b/>
          <w:sz w:val="32"/>
          <w:szCs w:val="32"/>
        </w:rPr>
      </w:pPr>
      <w:r>
        <w:rPr>
          <w:rFonts w:ascii="標楷體" w:eastAsia="標楷體" w:hAnsi="標楷體" w:hint="eastAsia"/>
          <w:b/>
          <w:sz w:val="32"/>
          <w:szCs w:val="32"/>
        </w:rPr>
        <w:t>相信自己，相信臺灣</w:t>
      </w:r>
    </w:p>
    <w:p w14:paraId="689BD989" w14:textId="1BAB87E8" w:rsidR="007E670B" w:rsidRDefault="007E670B" w:rsidP="007E670B">
      <w:pPr>
        <w:jc w:val="center"/>
        <w:rPr>
          <w:rFonts w:ascii="標楷體" w:eastAsia="標楷體" w:hAnsi="標楷體"/>
          <w:b/>
          <w:sz w:val="32"/>
          <w:szCs w:val="32"/>
        </w:rPr>
      </w:pPr>
      <w:r>
        <w:rPr>
          <w:rFonts w:ascii="標楷體" w:eastAsia="標楷體" w:hAnsi="標楷體" w:hint="eastAsia"/>
          <w:b/>
          <w:sz w:val="32"/>
          <w:szCs w:val="32"/>
        </w:rPr>
        <w:t>我們一定可以一起撐過去的</w:t>
      </w:r>
    </w:p>
    <w:p w14:paraId="1E89969E" w14:textId="1F63DBE1" w:rsidR="007E670B" w:rsidRDefault="007E670B" w:rsidP="007E670B">
      <w:pPr>
        <w:jc w:val="center"/>
        <w:rPr>
          <w:rFonts w:ascii="標楷體" w:eastAsia="標楷體" w:hAnsi="標楷體"/>
          <w:b/>
          <w:sz w:val="32"/>
          <w:szCs w:val="32"/>
        </w:rPr>
      </w:pPr>
    </w:p>
    <w:p w14:paraId="54F70E38" w14:textId="2D9A9214" w:rsidR="007E670B" w:rsidRPr="007E670B" w:rsidRDefault="004B5051" w:rsidP="007E670B">
      <w:pPr>
        <w:jc w:val="right"/>
        <w:rPr>
          <w:rFonts w:ascii="Times New Roman" w:eastAsia="標楷體" w:hAnsi="Times New Roman" w:cs="Times New Roman"/>
          <w:b/>
          <w:szCs w:val="24"/>
        </w:rPr>
      </w:pPr>
      <w:r>
        <w:rPr>
          <w:rFonts w:ascii="Times New Roman" w:eastAsia="標楷體" w:hAnsi="Times New Roman" w:cs="Times New Roman" w:hint="eastAsia"/>
          <w:b/>
          <w:szCs w:val="24"/>
        </w:rPr>
        <w:t>五常國</w:t>
      </w:r>
      <w:r w:rsidR="007E670B" w:rsidRPr="007E670B">
        <w:rPr>
          <w:rFonts w:ascii="Times New Roman" w:eastAsia="標楷體" w:hAnsi="Times New Roman" w:cs="Times New Roman"/>
          <w:b/>
          <w:szCs w:val="24"/>
        </w:rPr>
        <w:t>中防疫小組敬上</w:t>
      </w:r>
      <w:r w:rsidR="00F245AC">
        <w:rPr>
          <w:rFonts w:ascii="Times New Roman" w:eastAsia="標楷體" w:hAnsi="Times New Roman" w:cs="Times New Roman"/>
          <w:b/>
          <w:szCs w:val="24"/>
        </w:rPr>
        <w:t>110.5.1</w:t>
      </w:r>
      <w:r w:rsidR="00F245AC">
        <w:rPr>
          <w:rFonts w:ascii="Times New Roman" w:eastAsia="標楷體" w:hAnsi="Times New Roman" w:cs="Times New Roman" w:hint="eastAsia"/>
          <w:b/>
          <w:szCs w:val="24"/>
        </w:rPr>
        <w:t>7</w:t>
      </w:r>
    </w:p>
    <w:sectPr w:rsidR="007E670B" w:rsidRPr="007E670B" w:rsidSect="00610E2E">
      <w:pgSz w:w="11906" w:h="16838"/>
      <w:pgMar w:top="1440" w:right="127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CFFA" w14:textId="77777777" w:rsidR="00F95170" w:rsidRDefault="00F95170" w:rsidP="006A7ABA">
      <w:r>
        <w:separator/>
      </w:r>
    </w:p>
  </w:endnote>
  <w:endnote w:type="continuationSeparator" w:id="0">
    <w:p w14:paraId="5F82D60D" w14:textId="77777777" w:rsidR="00F95170" w:rsidRDefault="00F95170" w:rsidP="006A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82EAA" w14:textId="77777777" w:rsidR="00F95170" w:rsidRDefault="00F95170" w:rsidP="006A7ABA">
      <w:r>
        <w:separator/>
      </w:r>
    </w:p>
  </w:footnote>
  <w:footnote w:type="continuationSeparator" w:id="0">
    <w:p w14:paraId="40867226" w14:textId="77777777" w:rsidR="00F95170" w:rsidRDefault="00F95170" w:rsidP="006A7A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35E"/>
    <w:multiLevelType w:val="hybridMultilevel"/>
    <w:tmpl w:val="761C879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E1EB2"/>
    <w:multiLevelType w:val="hybridMultilevel"/>
    <w:tmpl w:val="9226271E"/>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149E5"/>
    <w:multiLevelType w:val="hybridMultilevel"/>
    <w:tmpl w:val="50C88064"/>
    <w:lvl w:ilvl="0" w:tplc="E53A71C4">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8D2714"/>
    <w:multiLevelType w:val="hybridMultilevel"/>
    <w:tmpl w:val="800A608C"/>
    <w:lvl w:ilvl="0" w:tplc="20E41F7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134205FC"/>
    <w:multiLevelType w:val="hybridMultilevel"/>
    <w:tmpl w:val="C622B44A"/>
    <w:lvl w:ilvl="0" w:tplc="4F68BF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FB1A9A"/>
    <w:multiLevelType w:val="hybridMultilevel"/>
    <w:tmpl w:val="C260588C"/>
    <w:lvl w:ilvl="0" w:tplc="291EC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8A5030"/>
    <w:multiLevelType w:val="hybridMultilevel"/>
    <w:tmpl w:val="058C1936"/>
    <w:lvl w:ilvl="0" w:tplc="4F68BF2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4B6DC3"/>
    <w:multiLevelType w:val="hybridMultilevel"/>
    <w:tmpl w:val="761C879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40E72"/>
    <w:multiLevelType w:val="hybridMultilevel"/>
    <w:tmpl w:val="A7A853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3B1A61"/>
    <w:multiLevelType w:val="hybridMultilevel"/>
    <w:tmpl w:val="3CC49B30"/>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D25855"/>
    <w:multiLevelType w:val="hybridMultilevel"/>
    <w:tmpl w:val="B0C29CCE"/>
    <w:lvl w:ilvl="0" w:tplc="E53A71C4">
      <w:start w:val="1"/>
      <w:numFmt w:val="decimal"/>
      <w:lvlText w:val="(%1)"/>
      <w:lvlJc w:val="left"/>
      <w:pPr>
        <w:ind w:left="480" w:hanging="480"/>
      </w:pPr>
      <w:rPr>
        <w:rFonts w:hint="default"/>
      </w:rPr>
    </w:lvl>
    <w:lvl w:ilvl="1" w:tplc="1592D7F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FE44B6"/>
    <w:multiLevelType w:val="hybridMultilevel"/>
    <w:tmpl w:val="DAE2CAA2"/>
    <w:lvl w:ilvl="0" w:tplc="63A4ECC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D2C3D30"/>
    <w:multiLevelType w:val="hybridMultilevel"/>
    <w:tmpl w:val="2F52B958"/>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2C7AE6"/>
    <w:multiLevelType w:val="hybridMultilevel"/>
    <w:tmpl w:val="A8287BB4"/>
    <w:lvl w:ilvl="0" w:tplc="552E5F8A">
      <w:start w:val="1"/>
      <w:numFmt w:val="decimal"/>
      <w:lvlText w:val="%1."/>
      <w:lvlJc w:val="left"/>
      <w:pPr>
        <w:ind w:left="503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BBF6091"/>
    <w:multiLevelType w:val="hybridMultilevel"/>
    <w:tmpl w:val="D526A0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737E3C"/>
    <w:multiLevelType w:val="hybridMultilevel"/>
    <w:tmpl w:val="72C8C484"/>
    <w:lvl w:ilvl="0" w:tplc="EFD66448">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B3B6DA6"/>
    <w:multiLevelType w:val="hybridMultilevel"/>
    <w:tmpl w:val="FB4C288E"/>
    <w:lvl w:ilvl="0" w:tplc="B91873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B67771F"/>
    <w:multiLevelType w:val="hybridMultilevel"/>
    <w:tmpl w:val="60C276AC"/>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2B425E"/>
    <w:multiLevelType w:val="hybridMultilevel"/>
    <w:tmpl w:val="A736678E"/>
    <w:lvl w:ilvl="0" w:tplc="E5826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6B7482"/>
    <w:multiLevelType w:val="hybridMultilevel"/>
    <w:tmpl w:val="C30079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D40D41"/>
    <w:multiLevelType w:val="hybridMultilevel"/>
    <w:tmpl w:val="1C5AFE40"/>
    <w:lvl w:ilvl="0" w:tplc="721030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D5732D"/>
    <w:multiLevelType w:val="hybridMultilevel"/>
    <w:tmpl w:val="B3CC289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5A54093F"/>
    <w:multiLevelType w:val="hybridMultilevel"/>
    <w:tmpl w:val="FC527EE6"/>
    <w:lvl w:ilvl="0" w:tplc="E53A71C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A9146E1"/>
    <w:multiLevelType w:val="hybridMultilevel"/>
    <w:tmpl w:val="BFFA4CBE"/>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137C67"/>
    <w:multiLevelType w:val="hybridMultilevel"/>
    <w:tmpl w:val="970054FE"/>
    <w:lvl w:ilvl="0" w:tplc="4F68BF2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E9710D5"/>
    <w:multiLevelType w:val="hybridMultilevel"/>
    <w:tmpl w:val="DB501DCC"/>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B8789C"/>
    <w:multiLevelType w:val="hybridMultilevel"/>
    <w:tmpl w:val="97B813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EF938BF"/>
    <w:multiLevelType w:val="hybridMultilevel"/>
    <w:tmpl w:val="7A1E59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F04C5B"/>
    <w:multiLevelType w:val="hybridMultilevel"/>
    <w:tmpl w:val="2E34EF8E"/>
    <w:lvl w:ilvl="0" w:tplc="2E6AE1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8FF481E"/>
    <w:multiLevelType w:val="hybridMultilevel"/>
    <w:tmpl w:val="C05E4B54"/>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C563F"/>
    <w:multiLevelType w:val="hybridMultilevel"/>
    <w:tmpl w:val="C91A934E"/>
    <w:lvl w:ilvl="0" w:tplc="715C56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4AB213F"/>
    <w:multiLevelType w:val="hybridMultilevel"/>
    <w:tmpl w:val="E5F2016E"/>
    <w:lvl w:ilvl="0" w:tplc="73E0D6E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C7B41B2"/>
    <w:multiLevelType w:val="hybridMultilevel"/>
    <w:tmpl w:val="39F6242A"/>
    <w:lvl w:ilvl="0" w:tplc="E53A71C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3"/>
  </w:num>
  <w:num w:numId="3">
    <w:abstractNumId w:val="22"/>
  </w:num>
  <w:num w:numId="4">
    <w:abstractNumId w:val="7"/>
  </w:num>
  <w:num w:numId="5">
    <w:abstractNumId w:val="0"/>
  </w:num>
  <w:num w:numId="6">
    <w:abstractNumId w:val="30"/>
  </w:num>
  <w:num w:numId="7">
    <w:abstractNumId w:val="17"/>
  </w:num>
  <w:num w:numId="8">
    <w:abstractNumId w:val="9"/>
  </w:num>
  <w:num w:numId="9">
    <w:abstractNumId w:val="32"/>
  </w:num>
  <w:num w:numId="10">
    <w:abstractNumId w:val="4"/>
  </w:num>
  <w:num w:numId="11">
    <w:abstractNumId w:val="6"/>
  </w:num>
  <w:num w:numId="12">
    <w:abstractNumId w:val="25"/>
  </w:num>
  <w:num w:numId="13">
    <w:abstractNumId w:val="29"/>
  </w:num>
  <w:num w:numId="14">
    <w:abstractNumId w:val="18"/>
  </w:num>
  <w:num w:numId="15">
    <w:abstractNumId w:val="24"/>
  </w:num>
  <w:num w:numId="16">
    <w:abstractNumId w:val="5"/>
  </w:num>
  <w:num w:numId="17">
    <w:abstractNumId w:val="28"/>
  </w:num>
  <w:num w:numId="18">
    <w:abstractNumId w:val="21"/>
  </w:num>
  <w:num w:numId="19">
    <w:abstractNumId w:val="3"/>
  </w:num>
  <w:num w:numId="20">
    <w:abstractNumId w:val="15"/>
  </w:num>
  <w:num w:numId="21">
    <w:abstractNumId w:val="16"/>
  </w:num>
  <w:num w:numId="22">
    <w:abstractNumId w:val="19"/>
  </w:num>
  <w:num w:numId="23">
    <w:abstractNumId w:val="23"/>
  </w:num>
  <w:num w:numId="24">
    <w:abstractNumId w:val="2"/>
  </w:num>
  <w:num w:numId="25">
    <w:abstractNumId w:val="31"/>
  </w:num>
  <w:num w:numId="26">
    <w:abstractNumId w:val="26"/>
  </w:num>
  <w:num w:numId="27">
    <w:abstractNumId w:val="12"/>
  </w:num>
  <w:num w:numId="28">
    <w:abstractNumId w:val="10"/>
  </w:num>
  <w:num w:numId="29">
    <w:abstractNumId w:val="8"/>
  </w:num>
  <w:num w:numId="30">
    <w:abstractNumId w:val="20"/>
  </w:num>
  <w:num w:numId="31">
    <w:abstractNumId w:val="14"/>
  </w:num>
  <w:num w:numId="32">
    <w:abstractNumId w:val="2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29"/>
    <w:rsid w:val="001128C3"/>
    <w:rsid w:val="0015604D"/>
    <w:rsid w:val="001579B4"/>
    <w:rsid w:val="00164564"/>
    <w:rsid w:val="00213B2C"/>
    <w:rsid w:val="00227318"/>
    <w:rsid w:val="00235CFB"/>
    <w:rsid w:val="00250DFD"/>
    <w:rsid w:val="0028039E"/>
    <w:rsid w:val="0030101E"/>
    <w:rsid w:val="00325176"/>
    <w:rsid w:val="003A4B69"/>
    <w:rsid w:val="003E3BBE"/>
    <w:rsid w:val="00485F5D"/>
    <w:rsid w:val="004B5051"/>
    <w:rsid w:val="00503071"/>
    <w:rsid w:val="005213D9"/>
    <w:rsid w:val="00531C39"/>
    <w:rsid w:val="00596425"/>
    <w:rsid w:val="005F621A"/>
    <w:rsid w:val="005F7208"/>
    <w:rsid w:val="00610E2E"/>
    <w:rsid w:val="00690FB3"/>
    <w:rsid w:val="006A7ABA"/>
    <w:rsid w:val="006C1029"/>
    <w:rsid w:val="0072010D"/>
    <w:rsid w:val="00750E04"/>
    <w:rsid w:val="007A7FD0"/>
    <w:rsid w:val="007B36FA"/>
    <w:rsid w:val="007C7D92"/>
    <w:rsid w:val="007D3E88"/>
    <w:rsid w:val="007E1389"/>
    <w:rsid w:val="007E670B"/>
    <w:rsid w:val="00886185"/>
    <w:rsid w:val="008F4EBD"/>
    <w:rsid w:val="009139FA"/>
    <w:rsid w:val="00975E74"/>
    <w:rsid w:val="00A03AAC"/>
    <w:rsid w:val="00A22C40"/>
    <w:rsid w:val="00A81A5F"/>
    <w:rsid w:val="00AA48C3"/>
    <w:rsid w:val="00AD4FC1"/>
    <w:rsid w:val="00B004FF"/>
    <w:rsid w:val="00B73B58"/>
    <w:rsid w:val="00BE0111"/>
    <w:rsid w:val="00BE57D8"/>
    <w:rsid w:val="00BF4F8D"/>
    <w:rsid w:val="00C43401"/>
    <w:rsid w:val="00D01B3A"/>
    <w:rsid w:val="00D771AA"/>
    <w:rsid w:val="00D80525"/>
    <w:rsid w:val="00D95D86"/>
    <w:rsid w:val="00DA2274"/>
    <w:rsid w:val="00DC35D4"/>
    <w:rsid w:val="00E07616"/>
    <w:rsid w:val="00EB1C57"/>
    <w:rsid w:val="00F1411D"/>
    <w:rsid w:val="00F245AC"/>
    <w:rsid w:val="00F40BCF"/>
    <w:rsid w:val="00F563BA"/>
    <w:rsid w:val="00F75B10"/>
    <w:rsid w:val="00F95170"/>
    <w:rsid w:val="00FB23BE"/>
    <w:rsid w:val="00FB62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94482"/>
  <w15:chartTrackingRefBased/>
  <w15:docId w15:val="{CB863CDE-BD15-470D-9DF1-777CA1E5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21A"/>
    <w:pPr>
      <w:ind w:leftChars="200" w:left="480"/>
    </w:pPr>
  </w:style>
  <w:style w:type="character" w:styleId="a4">
    <w:name w:val="Hyperlink"/>
    <w:basedOn w:val="a0"/>
    <w:uiPriority w:val="99"/>
    <w:unhideWhenUsed/>
    <w:rsid w:val="00250DFD"/>
    <w:rPr>
      <w:color w:val="0563C1" w:themeColor="hyperlink"/>
      <w:u w:val="single"/>
    </w:rPr>
  </w:style>
  <w:style w:type="character" w:customStyle="1" w:styleId="1">
    <w:name w:val="未解析的提及項目1"/>
    <w:basedOn w:val="a0"/>
    <w:uiPriority w:val="99"/>
    <w:semiHidden/>
    <w:unhideWhenUsed/>
    <w:rsid w:val="00250DFD"/>
    <w:rPr>
      <w:color w:val="605E5C"/>
      <w:shd w:val="clear" w:color="auto" w:fill="E1DFDD"/>
    </w:rPr>
  </w:style>
  <w:style w:type="paragraph" w:styleId="a5">
    <w:name w:val="header"/>
    <w:basedOn w:val="a"/>
    <w:link w:val="a6"/>
    <w:uiPriority w:val="99"/>
    <w:unhideWhenUsed/>
    <w:rsid w:val="006A7ABA"/>
    <w:pPr>
      <w:tabs>
        <w:tab w:val="center" w:pos="4153"/>
        <w:tab w:val="right" w:pos="8306"/>
      </w:tabs>
      <w:snapToGrid w:val="0"/>
    </w:pPr>
    <w:rPr>
      <w:sz w:val="20"/>
      <w:szCs w:val="20"/>
    </w:rPr>
  </w:style>
  <w:style w:type="character" w:customStyle="1" w:styleId="a6">
    <w:name w:val="頁首 字元"/>
    <w:basedOn w:val="a0"/>
    <w:link w:val="a5"/>
    <w:uiPriority w:val="99"/>
    <w:rsid w:val="006A7ABA"/>
    <w:rPr>
      <w:sz w:val="20"/>
      <w:szCs w:val="20"/>
    </w:rPr>
  </w:style>
  <w:style w:type="paragraph" w:styleId="a7">
    <w:name w:val="footer"/>
    <w:basedOn w:val="a"/>
    <w:link w:val="a8"/>
    <w:uiPriority w:val="99"/>
    <w:unhideWhenUsed/>
    <w:rsid w:val="006A7ABA"/>
    <w:pPr>
      <w:tabs>
        <w:tab w:val="center" w:pos="4153"/>
        <w:tab w:val="right" w:pos="8306"/>
      </w:tabs>
      <w:snapToGrid w:val="0"/>
    </w:pPr>
    <w:rPr>
      <w:sz w:val="20"/>
      <w:szCs w:val="20"/>
    </w:rPr>
  </w:style>
  <w:style w:type="character" w:customStyle="1" w:styleId="a8">
    <w:name w:val="頁尾 字元"/>
    <w:basedOn w:val="a0"/>
    <w:link w:val="a7"/>
    <w:uiPriority w:val="99"/>
    <w:rsid w:val="006A7A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2021-05-18T06:46:00Z</dcterms:created>
  <dcterms:modified xsi:type="dcterms:W3CDTF">2021-05-18T06:57:00Z</dcterms:modified>
</cp:coreProperties>
</file>