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00" w:rsidRPr="00C8253C" w:rsidRDefault="00987500" w:rsidP="00C4504D">
      <w:pPr>
        <w:pStyle w:val="a3"/>
        <w:snapToGrid w:val="0"/>
        <w:spacing w:afterLines="50" w:after="180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臺北市教師研習中心</w:t>
      </w:r>
    </w:p>
    <w:p w:rsidR="0055422C" w:rsidRDefault="0008449F" w:rsidP="00C4504D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程式語言</w:t>
      </w:r>
      <w:r w:rsidR="009D69C6">
        <w:rPr>
          <w:rFonts w:ascii="Times New Roman" w:eastAsia="標楷體" w:hAnsi="Times New Roman" w:hint="eastAsia"/>
          <w:b/>
          <w:color w:val="000000"/>
          <w:szCs w:val="28"/>
        </w:rPr>
        <w:t>教學</w:t>
      </w:r>
      <w:r w:rsidRPr="00C8253C">
        <w:rPr>
          <w:rFonts w:ascii="Times New Roman" w:eastAsia="標楷體" w:hAnsi="Times New Roman"/>
          <w:b/>
          <w:color w:val="000000"/>
          <w:szCs w:val="28"/>
        </w:rPr>
        <w:t>系列研習班</w:t>
      </w:r>
      <w:r w:rsidRPr="00C8253C">
        <w:rPr>
          <w:rFonts w:ascii="Times New Roman" w:eastAsia="標楷體" w:hAnsi="Times New Roman"/>
          <w:b/>
          <w:color w:val="000000"/>
          <w:szCs w:val="28"/>
        </w:rPr>
        <w:t>─</w:t>
      </w:r>
      <w:r w:rsidR="00FC0CAF" w:rsidRPr="00FC0CAF">
        <w:rPr>
          <w:rFonts w:ascii="Times New Roman" w:eastAsia="標楷體" w:hAnsi="Times New Roman" w:hint="eastAsia"/>
          <w:b/>
          <w:color w:val="000000"/>
          <w:szCs w:val="28"/>
        </w:rPr>
        <w:t>Python</w:t>
      </w:r>
      <w:r w:rsidR="00FC0CAF" w:rsidRPr="00FC0CAF">
        <w:rPr>
          <w:rFonts w:ascii="Times New Roman" w:eastAsia="標楷體" w:hAnsi="Times New Roman" w:hint="eastAsia"/>
          <w:b/>
          <w:color w:val="000000"/>
          <w:szCs w:val="28"/>
        </w:rPr>
        <w:t>基礎研習：手把手的程式設計教與學</w:t>
      </w:r>
    </w:p>
    <w:p w:rsidR="00987500" w:rsidRPr="00C8253C" w:rsidRDefault="00987500" w:rsidP="00C4504D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實施計畫</w:t>
      </w:r>
    </w:p>
    <w:p w:rsidR="00152853" w:rsidRPr="00152853" w:rsidRDefault="00987500" w:rsidP="00F148B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研習依據</w:t>
      </w:r>
      <w:r w:rsidR="0055422C" w:rsidRPr="00B278FC">
        <w:rPr>
          <w:rFonts w:eastAsia="標楷體" w:hint="eastAsia"/>
          <w:b/>
          <w:color w:val="000000"/>
        </w:rPr>
        <w:t>：</w:t>
      </w:r>
      <w:r w:rsidR="0055422C" w:rsidRPr="0055422C">
        <w:rPr>
          <w:rFonts w:eastAsia="標楷體" w:hint="eastAsia"/>
        </w:rPr>
        <w:t>本中心</w:t>
      </w:r>
      <w:r w:rsidR="00FC0CAF">
        <w:rPr>
          <w:rFonts w:eastAsia="標楷體"/>
        </w:rPr>
        <w:t>108</w:t>
      </w:r>
      <w:r w:rsidR="0055422C" w:rsidRPr="0055422C">
        <w:rPr>
          <w:rFonts w:eastAsia="標楷體"/>
        </w:rPr>
        <w:t>年度</w:t>
      </w:r>
      <w:r w:rsidR="00542D4D" w:rsidRPr="0055422C">
        <w:rPr>
          <w:rFonts w:eastAsia="標楷體"/>
        </w:rPr>
        <w:t>行事曆</w:t>
      </w:r>
      <w:r w:rsidR="006E4C75" w:rsidRPr="0055422C">
        <w:rPr>
          <w:rFonts w:eastAsia="標楷體"/>
        </w:rPr>
        <w:t>。</w:t>
      </w:r>
    </w:p>
    <w:p w:rsidR="00BE66ED" w:rsidRPr="00152853" w:rsidRDefault="00152853" w:rsidP="00F148BE">
      <w:pPr>
        <w:numPr>
          <w:ilvl w:val="0"/>
          <w:numId w:val="25"/>
        </w:numPr>
        <w:snapToGrid w:val="0"/>
        <w:spacing w:line="360" w:lineRule="atLeast"/>
        <w:rPr>
          <w:rFonts w:eastAsia="標楷體"/>
          <w:color w:val="000000"/>
        </w:rPr>
      </w:pPr>
      <w:r w:rsidRPr="00152853">
        <w:rPr>
          <w:rFonts w:eastAsia="標楷體" w:hint="eastAsia"/>
          <w:b/>
          <w:color w:val="000000"/>
        </w:rPr>
        <w:t>研習目</w:t>
      </w:r>
      <w:r w:rsidRPr="00B278FC">
        <w:rPr>
          <w:rFonts w:eastAsia="標楷體" w:hint="eastAsia"/>
          <w:b/>
          <w:color w:val="000000"/>
        </w:rPr>
        <w:t>標：</w:t>
      </w:r>
      <w:r w:rsidR="00D45833" w:rsidRPr="00152853">
        <w:rPr>
          <w:rFonts w:eastAsia="標楷體" w:hint="eastAsia"/>
          <w:color w:val="000000"/>
        </w:rPr>
        <w:t>配合</w:t>
      </w:r>
      <w:r w:rsidR="00BE66ED" w:rsidRPr="00152853">
        <w:rPr>
          <w:rFonts w:eastAsia="標楷體" w:hint="eastAsia"/>
          <w:color w:val="000000"/>
        </w:rPr>
        <w:t>12</w:t>
      </w:r>
      <w:r w:rsidR="00BE66ED" w:rsidRPr="00152853">
        <w:rPr>
          <w:rFonts w:eastAsia="標楷體" w:hint="eastAsia"/>
          <w:color w:val="000000"/>
        </w:rPr>
        <w:t>年國民教育</w:t>
      </w:r>
      <w:r w:rsidR="00CD5D7F" w:rsidRPr="00152853">
        <w:rPr>
          <w:rFonts w:eastAsia="標楷體" w:hint="eastAsia"/>
          <w:color w:val="000000"/>
        </w:rPr>
        <w:t>科技</w:t>
      </w:r>
      <w:r w:rsidR="005F5678">
        <w:rPr>
          <w:rFonts w:eastAsia="標楷體" w:hint="eastAsia"/>
          <w:color w:val="000000"/>
        </w:rPr>
        <w:t>領域</w:t>
      </w:r>
      <w:r w:rsidR="00CD5D7F" w:rsidRPr="00152853">
        <w:rPr>
          <w:rFonts w:eastAsia="標楷體" w:hint="eastAsia"/>
          <w:color w:val="000000"/>
        </w:rPr>
        <w:t>新課程</w:t>
      </w:r>
      <w:r w:rsidR="00D45833" w:rsidRPr="00152853">
        <w:rPr>
          <w:rFonts w:eastAsia="標楷體" w:hint="eastAsia"/>
          <w:color w:val="000000"/>
        </w:rPr>
        <w:t>之推動</w:t>
      </w:r>
      <w:r w:rsidR="00CD5D7F" w:rsidRPr="00152853">
        <w:rPr>
          <w:rFonts w:eastAsia="標楷體" w:hint="eastAsia"/>
          <w:color w:val="000000"/>
        </w:rPr>
        <w:t>，</w:t>
      </w:r>
      <w:r w:rsidR="00454802" w:rsidRPr="00152853">
        <w:rPr>
          <w:rFonts w:eastAsia="標楷體" w:hint="eastAsia"/>
          <w:color w:val="000000"/>
        </w:rPr>
        <w:t>提升教師程式語言</w:t>
      </w:r>
      <w:r w:rsidR="00CD5D7F" w:rsidRPr="00152853">
        <w:rPr>
          <w:rFonts w:eastAsia="標楷體" w:hint="eastAsia"/>
          <w:color w:val="000000"/>
        </w:rPr>
        <w:t>課程教學知能。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辦理單位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color w:val="000000"/>
        </w:rPr>
        <w:t>臺北市教師研習中心。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研習對象</w:t>
      </w:r>
      <w:r w:rsidRPr="00B278FC">
        <w:rPr>
          <w:rFonts w:eastAsia="標楷體"/>
          <w:b/>
          <w:color w:val="000000"/>
        </w:rPr>
        <w:t>：</w:t>
      </w:r>
      <w:r w:rsidR="00B1672C">
        <w:rPr>
          <w:rFonts w:eastAsia="標楷體"/>
          <w:color w:val="000000"/>
        </w:rPr>
        <w:t>臺北市</w:t>
      </w:r>
      <w:r w:rsidR="003909D9">
        <w:rPr>
          <w:rFonts w:eastAsia="標楷體" w:hint="eastAsia"/>
          <w:color w:val="000000"/>
        </w:rPr>
        <w:t>立</w:t>
      </w:r>
      <w:r w:rsidRPr="00C8253C">
        <w:rPr>
          <w:rFonts w:eastAsia="標楷體"/>
          <w:color w:val="000000"/>
        </w:rPr>
        <w:t>國</w:t>
      </w:r>
      <w:r w:rsidR="00854E39">
        <w:rPr>
          <w:rFonts w:eastAsia="標楷體" w:hint="eastAsia"/>
          <w:color w:val="000000"/>
        </w:rPr>
        <w:t>高中</w:t>
      </w:r>
      <w:r w:rsidR="00240E29">
        <w:rPr>
          <w:rFonts w:eastAsia="標楷體" w:hint="eastAsia"/>
          <w:color w:val="000000"/>
        </w:rPr>
        <w:t>任教於</w:t>
      </w:r>
      <w:r w:rsidR="00C8253C" w:rsidRPr="00C8253C">
        <w:rPr>
          <w:rFonts w:eastAsia="標楷體"/>
          <w:color w:val="000000"/>
        </w:rPr>
        <w:t>資訊科技領域</w:t>
      </w:r>
      <w:r w:rsidR="00240E29">
        <w:rPr>
          <w:rFonts w:eastAsia="標楷體" w:hint="eastAsia"/>
          <w:color w:val="000000"/>
        </w:rPr>
        <w:t>之教師</w:t>
      </w:r>
      <w:r w:rsidRPr="00C8253C">
        <w:rPr>
          <w:rFonts w:eastAsia="標楷體"/>
          <w:color w:val="000000"/>
        </w:rPr>
        <w:t>。</w:t>
      </w:r>
    </w:p>
    <w:p w:rsidR="00FC0CAF" w:rsidRDefault="00987500" w:rsidP="00FC0CAF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C8253C">
        <w:rPr>
          <w:rFonts w:eastAsia="標楷體"/>
          <w:b/>
          <w:color w:val="000000"/>
        </w:rPr>
        <w:t>研習人數</w:t>
      </w:r>
      <w:r w:rsidRPr="00B278FC">
        <w:rPr>
          <w:rFonts w:eastAsia="標楷體"/>
          <w:b/>
          <w:color w:val="000000"/>
        </w:rPr>
        <w:t>：</w:t>
      </w:r>
      <w:r w:rsidR="00C8253C" w:rsidRPr="00C8253C">
        <w:rPr>
          <w:rFonts w:eastAsia="標楷體"/>
          <w:color w:val="000000"/>
        </w:rPr>
        <w:t>2</w:t>
      </w:r>
      <w:r w:rsidR="00FC0CAF">
        <w:rPr>
          <w:rFonts w:eastAsia="標楷體"/>
          <w:color w:val="000000"/>
        </w:rPr>
        <w:t>5</w:t>
      </w:r>
      <w:r w:rsidRPr="00C8253C">
        <w:rPr>
          <w:rFonts w:eastAsia="標楷體"/>
          <w:color w:val="000000"/>
        </w:rPr>
        <w:t>人。</w:t>
      </w:r>
    </w:p>
    <w:p w:rsidR="00987500" w:rsidRPr="00FC0CAF" w:rsidRDefault="00987500" w:rsidP="00FC0CAF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FC0CAF">
        <w:rPr>
          <w:rFonts w:eastAsia="標楷體"/>
          <w:b/>
        </w:rPr>
        <w:t>研習日期：</w:t>
      </w:r>
      <w:r w:rsidR="00FC0CAF" w:rsidRPr="00FC0CAF">
        <w:rPr>
          <w:rFonts w:eastAsia="標楷體"/>
        </w:rPr>
        <w:t>108</w:t>
      </w:r>
      <w:r w:rsidR="00FC0CAF" w:rsidRPr="00FC0CAF">
        <w:rPr>
          <w:rFonts w:eastAsia="標楷體" w:hint="eastAsia"/>
        </w:rPr>
        <w:t>年</w:t>
      </w:r>
      <w:r w:rsidR="00FC0CAF" w:rsidRPr="00FC0CAF">
        <w:rPr>
          <w:rFonts w:eastAsia="標楷體" w:hint="eastAsia"/>
        </w:rPr>
        <w:t>3</w:t>
      </w:r>
      <w:r w:rsidR="00FC0CAF" w:rsidRPr="00FC0CAF">
        <w:rPr>
          <w:rFonts w:eastAsia="標楷體" w:hint="eastAsia"/>
        </w:rPr>
        <w:t>月</w:t>
      </w:r>
      <w:r w:rsidR="00FC0CAF" w:rsidRPr="00FC0CAF">
        <w:rPr>
          <w:rFonts w:eastAsia="標楷體" w:hint="eastAsia"/>
        </w:rPr>
        <w:t>30</w:t>
      </w:r>
      <w:r w:rsidR="00FC0CAF" w:rsidRPr="00FC0CAF">
        <w:rPr>
          <w:rFonts w:eastAsia="標楷體" w:hint="eastAsia"/>
        </w:rPr>
        <w:t>日</w:t>
      </w:r>
      <w:r w:rsidR="00FC0CAF" w:rsidRPr="00FC0CAF">
        <w:rPr>
          <w:rFonts w:eastAsia="標楷體" w:hint="eastAsia"/>
        </w:rPr>
        <w:t>(</w:t>
      </w:r>
      <w:r w:rsidR="00FC0CAF" w:rsidRPr="00FC0CAF">
        <w:rPr>
          <w:rFonts w:eastAsia="標楷體" w:hint="eastAsia"/>
        </w:rPr>
        <w:t>星期六</w:t>
      </w:r>
      <w:r w:rsidR="00FC0CAF" w:rsidRPr="00FC0CAF">
        <w:rPr>
          <w:rFonts w:eastAsia="標楷體" w:hint="eastAsia"/>
        </w:rPr>
        <w:t>)</w:t>
      </w:r>
    </w:p>
    <w:p w:rsidR="00987500" w:rsidRPr="00C8253C" w:rsidRDefault="00987500" w:rsidP="00F148B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b/>
        </w:rPr>
      </w:pPr>
      <w:r w:rsidRPr="00C8253C">
        <w:rPr>
          <w:rFonts w:eastAsia="標楷體"/>
          <w:b/>
        </w:rPr>
        <w:t>報名時間</w:t>
      </w:r>
      <w:r w:rsidRPr="00B278FC">
        <w:rPr>
          <w:rFonts w:eastAsia="標楷體"/>
          <w:b/>
        </w:rPr>
        <w:t>：</w:t>
      </w:r>
      <w:r w:rsidRPr="00C8253C">
        <w:rPr>
          <w:rFonts w:eastAsia="標楷體"/>
          <w:bCs/>
        </w:rPr>
        <w:t>即日起至</w:t>
      </w:r>
      <w:r w:rsidR="00FC0CAF">
        <w:rPr>
          <w:rFonts w:eastAsia="標楷體" w:hint="eastAsia"/>
          <w:bCs/>
        </w:rPr>
        <w:t>108</w:t>
      </w:r>
      <w:r w:rsidR="00FC0CAF">
        <w:rPr>
          <w:rFonts w:eastAsia="標楷體" w:hint="eastAsia"/>
          <w:bCs/>
        </w:rPr>
        <w:t>年</w:t>
      </w:r>
      <w:r w:rsidR="00FC0CAF">
        <w:rPr>
          <w:rFonts w:eastAsia="標楷體" w:hint="eastAsia"/>
          <w:bCs/>
        </w:rPr>
        <w:t>3</w:t>
      </w:r>
      <w:r w:rsidRPr="00C8253C">
        <w:rPr>
          <w:rFonts w:eastAsia="標楷體"/>
          <w:bCs/>
        </w:rPr>
        <w:t>月</w:t>
      </w:r>
      <w:r w:rsidR="00C8253C" w:rsidRPr="00C8253C">
        <w:rPr>
          <w:rFonts w:eastAsia="標楷體"/>
          <w:bCs/>
        </w:rPr>
        <w:t>2</w:t>
      </w:r>
      <w:r w:rsidR="00FC0CAF">
        <w:rPr>
          <w:rFonts w:eastAsia="標楷體" w:hint="eastAsia"/>
          <w:bCs/>
        </w:rPr>
        <w:t>1</w:t>
      </w:r>
      <w:r w:rsidRPr="00C8253C">
        <w:rPr>
          <w:rFonts w:eastAsia="標楷體"/>
          <w:bCs/>
        </w:rPr>
        <w:t>日</w:t>
      </w:r>
      <w:r w:rsidRPr="00C8253C">
        <w:rPr>
          <w:rFonts w:eastAsia="標楷體"/>
          <w:bCs/>
        </w:rPr>
        <w:t>(</w:t>
      </w:r>
      <w:r w:rsidRPr="00C8253C">
        <w:rPr>
          <w:rFonts w:eastAsia="標楷體"/>
          <w:bCs/>
        </w:rPr>
        <w:t>星期</w:t>
      </w:r>
      <w:r w:rsidR="00FC0CAF">
        <w:rPr>
          <w:rFonts w:eastAsia="標楷體" w:hint="eastAsia"/>
          <w:bCs/>
        </w:rPr>
        <w:t>四</w:t>
      </w:r>
      <w:r w:rsidRPr="00C8253C">
        <w:rPr>
          <w:rFonts w:eastAsia="標楷體"/>
          <w:bCs/>
        </w:rPr>
        <w:t>)</w:t>
      </w:r>
      <w:r w:rsidRPr="00C8253C">
        <w:rPr>
          <w:rFonts w:eastAsia="標楷體"/>
          <w:bCs/>
        </w:rPr>
        <w:t>截止。</w:t>
      </w:r>
    </w:p>
    <w:p w:rsidR="00987500" w:rsidRPr="00C8253C" w:rsidRDefault="00987500" w:rsidP="00E465BB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研習地點</w:t>
      </w:r>
      <w:r w:rsidRPr="00B278FC">
        <w:rPr>
          <w:rFonts w:eastAsia="標楷體"/>
          <w:b/>
          <w:color w:val="000000"/>
        </w:rPr>
        <w:t>：</w:t>
      </w:r>
      <w:r w:rsidR="00FC0CAF" w:rsidRPr="00E465BB">
        <w:rPr>
          <w:rFonts w:eastAsia="標楷體" w:hint="eastAsia"/>
          <w:color w:val="000000"/>
        </w:rPr>
        <w:t>國立臺灣師範大</w:t>
      </w:r>
      <w:r w:rsidR="00C20521" w:rsidRPr="00E465BB">
        <w:rPr>
          <w:rFonts w:eastAsia="標楷體" w:hint="eastAsia"/>
          <w:color w:val="000000"/>
        </w:rPr>
        <w:t>學</w:t>
      </w:r>
      <w:r w:rsidR="00E465BB" w:rsidRPr="00E465BB">
        <w:rPr>
          <w:rFonts w:eastAsia="標楷體" w:hint="eastAsia"/>
          <w:color w:val="000000"/>
        </w:rPr>
        <w:t>圖書館校區</w:t>
      </w:r>
      <w:r w:rsidR="00C20521" w:rsidRPr="00E465BB">
        <w:rPr>
          <w:rFonts w:eastAsia="標楷體" w:hint="eastAsia"/>
          <w:color w:val="000000"/>
        </w:rPr>
        <w:t>4</w:t>
      </w:r>
      <w:r w:rsidR="00FC0CAF" w:rsidRPr="00E465BB">
        <w:rPr>
          <w:rFonts w:eastAsia="標楷體" w:hint="eastAsia"/>
          <w:color w:val="000000"/>
        </w:rPr>
        <w:t>0</w:t>
      </w:r>
      <w:r w:rsidR="00C20521" w:rsidRPr="00E465BB">
        <w:rPr>
          <w:rFonts w:eastAsia="標楷體"/>
          <w:color w:val="000000"/>
        </w:rPr>
        <w:t>1</w:t>
      </w:r>
      <w:r w:rsidR="00FC0CAF" w:rsidRPr="00E465BB">
        <w:rPr>
          <w:rFonts w:eastAsia="標楷體" w:hint="eastAsia"/>
          <w:color w:val="000000"/>
        </w:rPr>
        <w:t>電腦教室</w:t>
      </w:r>
      <w:r w:rsidRPr="00C8253C">
        <w:rPr>
          <w:rFonts w:eastAsia="標楷體"/>
          <w:color w:val="000000"/>
        </w:rPr>
        <w:t>（</w:t>
      </w:r>
      <w:r w:rsidR="00E465BB" w:rsidRPr="00E465BB">
        <w:rPr>
          <w:rFonts w:eastAsia="標楷體" w:hint="eastAsia"/>
          <w:color w:val="000000"/>
        </w:rPr>
        <w:t>臺北市</w:t>
      </w:r>
      <w:bookmarkStart w:id="0" w:name="_GoBack"/>
      <w:bookmarkEnd w:id="0"/>
      <w:r w:rsidR="00E465BB" w:rsidRPr="00E465BB">
        <w:rPr>
          <w:rFonts w:eastAsia="標楷體" w:hint="eastAsia"/>
          <w:color w:val="000000"/>
        </w:rPr>
        <w:t>和平東路一段</w:t>
      </w:r>
      <w:r w:rsidR="00E465BB" w:rsidRPr="00E465BB">
        <w:rPr>
          <w:rFonts w:eastAsia="標楷體" w:hint="eastAsia"/>
          <w:color w:val="000000"/>
        </w:rPr>
        <w:t>129</w:t>
      </w:r>
      <w:r w:rsidR="00E465BB" w:rsidRPr="00E465BB">
        <w:rPr>
          <w:rFonts w:eastAsia="標楷體" w:hint="eastAsia"/>
          <w:color w:val="000000"/>
        </w:rPr>
        <w:t>號之</w:t>
      </w:r>
      <w:r w:rsidR="00E465BB" w:rsidRPr="00E465BB">
        <w:rPr>
          <w:rFonts w:eastAsia="標楷體" w:hint="eastAsia"/>
          <w:color w:val="000000"/>
        </w:rPr>
        <w:t>1</w:t>
      </w:r>
      <w:r w:rsidR="00E465BB">
        <w:rPr>
          <w:rFonts w:eastAsia="標楷體" w:hint="eastAsia"/>
          <w:color w:val="000000"/>
        </w:rPr>
        <w:t>，</w:t>
      </w:r>
      <w:r w:rsidR="00E465BB" w:rsidRPr="00E465BB">
        <w:rPr>
          <w:rFonts w:eastAsia="標楷體" w:hint="eastAsia"/>
          <w:color w:val="000000"/>
        </w:rPr>
        <w:t>教育大樓四樓</w:t>
      </w:r>
      <w:r w:rsidRPr="00C8253C">
        <w:rPr>
          <w:rFonts w:eastAsia="標楷體"/>
          <w:color w:val="000000"/>
        </w:rPr>
        <w:t>）。</w:t>
      </w:r>
      <w:r w:rsidR="00E465BB" w:rsidRPr="00594B5E">
        <w:rPr>
          <w:rFonts w:eastAsia="標楷體" w:hint="eastAsia"/>
          <w:b/>
          <w:color w:val="000000"/>
          <w:u w:val="single"/>
        </w:rPr>
        <w:t>現場不提供車位，請搭乘大眾運輸工具前往</w:t>
      </w:r>
      <w:r w:rsidR="00E465BB" w:rsidRPr="00594B5E">
        <w:rPr>
          <w:rFonts w:eastAsia="標楷體"/>
          <w:b/>
          <w:color w:val="000000"/>
          <w:u w:val="single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研習課程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b/>
          <w:color w:val="000000"/>
        </w:rPr>
        <w:t>（課程若有更動以網路公布為準）</w:t>
      </w:r>
    </w:p>
    <w:p w:rsidR="00403E54" w:rsidRPr="00C8253C" w:rsidRDefault="00403E54" w:rsidP="00403E54">
      <w:pPr>
        <w:pStyle w:val="ab"/>
        <w:adjustRightInd w:val="0"/>
        <w:snapToGrid w:val="0"/>
        <w:spacing w:line="360" w:lineRule="atLeast"/>
        <w:ind w:leftChars="0" w:left="360"/>
        <w:jc w:val="both"/>
        <w:rPr>
          <w:rFonts w:eastAsia="標楷體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469"/>
        <w:gridCol w:w="709"/>
        <w:gridCol w:w="4252"/>
        <w:gridCol w:w="1843"/>
      </w:tblGrid>
      <w:tr w:rsidR="00C8253C" w:rsidRPr="00C8253C" w:rsidTr="00956E4B">
        <w:trPr>
          <w:trHeight w:val="265"/>
          <w:jc w:val="center"/>
        </w:trPr>
        <w:tc>
          <w:tcPr>
            <w:tcW w:w="936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日</w:t>
            </w:r>
            <w:r w:rsidRPr="00C8253C">
              <w:rPr>
                <w:rFonts w:eastAsia="標楷體"/>
                <w:b/>
              </w:rPr>
              <w:t xml:space="preserve"> </w:t>
            </w:r>
            <w:r w:rsidRPr="00C8253C">
              <w:rPr>
                <w:rFonts w:eastAsia="標楷體"/>
                <w:b/>
              </w:rPr>
              <w:t>期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時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間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9D69C6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節數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課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程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名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講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座</w:t>
            </w:r>
          </w:p>
        </w:tc>
      </w:tr>
      <w:tr w:rsidR="00AA3C83" w:rsidRPr="00C8253C" w:rsidTr="00AA3C83">
        <w:trPr>
          <w:trHeight w:val="677"/>
          <w:jc w:val="center"/>
        </w:trPr>
        <w:tc>
          <w:tcPr>
            <w:tcW w:w="936" w:type="dxa"/>
            <w:vMerge w:val="restart"/>
            <w:vAlign w:val="center"/>
          </w:tcPr>
          <w:p w:rsidR="00AA3C83" w:rsidRDefault="00AA3C83" w:rsidP="00C8253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3/30</w:t>
            </w:r>
          </w:p>
          <w:p w:rsidR="00AA3C83" w:rsidRPr="00C8253C" w:rsidRDefault="00AA3C83" w:rsidP="00C8253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69" w:type="dxa"/>
            <w:vAlign w:val="center"/>
          </w:tcPr>
          <w:p w:rsidR="00AA3C83" w:rsidRPr="00C8253C" w:rsidRDefault="00AA3C83" w:rsidP="00AA3C8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09:00-1</w:t>
            </w:r>
            <w:r>
              <w:rPr>
                <w:rFonts w:eastAsia="標楷體" w:hint="eastAsia"/>
              </w:rPr>
              <w:t>1</w:t>
            </w:r>
            <w:r w:rsidRPr="00C8253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8253C">
              <w:rPr>
                <w:rFonts w:eastAsia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AA3C83" w:rsidRPr="00C8253C" w:rsidRDefault="00AA3C83" w:rsidP="00C8253C">
            <w:pPr>
              <w:spacing w:line="360" w:lineRule="exact"/>
              <w:ind w:leftChars="-35" w:rightChars="-45" w:right="-108" w:hangingChars="35" w:hanging="84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4252" w:type="dxa"/>
            <w:vAlign w:val="center"/>
          </w:tcPr>
          <w:p w:rsidR="00AA3C83" w:rsidRDefault="00AA3C83" w:rsidP="00AA3C83">
            <w:pPr>
              <w:pStyle w:val="ab"/>
              <w:numPr>
                <w:ilvl w:val="0"/>
                <w:numId w:val="27"/>
              </w:numPr>
              <w:spacing w:line="360" w:lineRule="exact"/>
              <w:ind w:leftChars="0" w:rightChars="-45" w:right="-108"/>
              <w:rPr>
                <w:rFonts w:eastAsia="標楷體"/>
              </w:rPr>
            </w:pPr>
            <w:r w:rsidRPr="00AA3C83">
              <w:rPr>
                <w:rFonts w:eastAsia="標楷體" w:hint="eastAsia"/>
              </w:rPr>
              <w:t>Python</w:t>
            </w:r>
            <w:r w:rsidRPr="00AA3C83">
              <w:rPr>
                <w:rFonts w:eastAsia="標楷體" w:hint="eastAsia"/>
              </w:rPr>
              <w:t>語言介紹與開發環境</w:t>
            </w:r>
          </w:p>
          <w:p w:rsidR="00AA3C83" w:rsidRPr="00AA3C83" w:rsidRDefault="00AA3C83" w:rsidP="00AA3C83">
            <w:pPr>
              <w:pStyle w:val="ab"/>
              <w:numPr>
                <w:ilvl w:val="0"/>
                <w:numId w:val="27"/>
              </w:numPr>
              <w:spacing w:line="360" w:lineRule="exact"/>
              <w:ind w:leftChars="0" w:rightChars="-45" w:right="-108"/>
              <w:rPr>
                <w:rFonts w:eastAsia="標楷體"/>
              </w:rPr>
            </w:pPr>
            <w:r w:rsidRPr="00AA3C83">
              <w:rPr>
                <w:rFonts w:eastAsia="標楷體" w:hint="eastAsia"/>
              </w:rPr>
              <w:t xml:space="preserve">Python </w:t>
            </w:r>
            <w:r w:rsidRPr="00AA3C83">
              <w:rPr>
                <w:rFonts w:eastAsia="標楷體" w:hint="eastAsia"/>
              </w:rPr>
              <w:t>語法教學與實作</w:t>
            </w:r>
            <w:r w:rsidRPr="00AA3C83">
              <w:rPr>
                <w:rFonts w:eastAsia="標楷體" w:hint="eastAsia"/>
              </w:rPr>
              <w:t xml:space="preserve"> I</w:t>
            </w:r>
            <w:r w:rsidRPr="00AA3C83">
              <w:rPr>
                <w:rFonts w:eastAsia="標楷體" w:hint="eastAsia"/>
              </w:rPr>
              <w:t>─</w:t>
            </w:r>
            <w:r w:rsidRPr="00AA3C83">
              <w:rPr>
                <w:rFonts w:ascii="標楷體" w:eastAsia="標楷體" w:hAnsi="標楷體" w:hint="eastAsia"/>
              </w:rPr>
              <w:t>基礎語法、變數型態、資料結構。</w:t>
            </w:r>
          </w:p>
        </w:tc>
        <w:tc>
          <w:tcPr>
            <w:tcW w:w="1843" w:type="dxa"/>
            <w:vMerge w:val="restart"/>
            <w:vAlign w:val="center"/>
          </w:tcPr>
          <w:p w:rsidR="00AA3C83" w:rsidRPr="00FC0CAF" w:rsidRDefault="00AA3C83" w:rsidP="00C8253C">
            <w:pPr>
              <w:spacing w:line="360" w:lineRule="exact"/>
              <w:ind w:rightChars="-29" w:right="-70"/>
              <w:jc w:val="center"/>
              <w:rPr>
                <w:rFonts w:ascii="標楷體" w:eastAsia="標楷體" w:hAnsi="標楷體"/>
                <w:b/>
              </w:rPr>
            </w:pPr>
            <w:r w:rsidRPr="00FC0CAF">
              <w:rPr>
                <w:rFonts w:ascii="標楷體" w:eastAsia="標楷體" w:hAnsi="標楷體" w:cs="Arial" w:hint="eastAsia"/>
                <w:b/>
                <w:color w:val="222222"/>
                <w:kern w:val="0"/>
              </w:rPr>
              <w:t>洪暉鈞</w:t>
            </w:r>
            <w:r w:rsidRPr="00FC0CAF">
              <w:rPr>
                <w:rFonts w:ascii="標楷體" w:eastAsia="標楷體" w:hAnsi="標楷體" w:hint="eastAsia"/>
                <w:b/>
              </w:rPr>
              <w:t>教授</w:t>
            </w:r>
          </w:p>
          <w:p w:rsidR="00C20521" w:rsidRDefault="00AA3C83" w:rsidP="00C8253C">
            <w:pPr>
              <w:spacing w:line="360" w:lineRule="exact"/>
              <w:ind w:rightChars="-29" w:right="-70"/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FC0CAF">
              <w:rPr>
                <w:rFonts w:ascii="標楷體" w:eastAsia="標楷體" w:hAnsi="標楷體" w:cs="Arial" w:hint="eastAsia"/>
                <w:color w:val="222222"/>
                <w:kern w:val="0"/>
              </w:rPr>
              <w:t>臺北醫學大學</w:t>
            </w:r>
          </w:p>
          <w:p w:rsidR="00C20521" w:rsidRDefault="00AA3C83" w:rsidP="00C8253C">
            <w:pPr>
              <w:spacing w:line="360" w:lineRule="exact"/>
              <w:ind w:rightChars="-29" w:right="-70"/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FC0CAF">
              <w:rPr>
                <w:rFonts w:ascii="標楷體" w:eastAsia="標楷體" w:hAnsi="標楷體" w:cs="Arial" w:hint="eastAsia"/>
                <w:color w:val="222222"/>
                <w:kern w:val="0"/>
              </w:rPr>
              <w:t>大數據科技及</w:t>
            </w:r>
          </w:p>
          <w:p w:rsidR="00AA3C83" w:rsidRPr="00C8253C" w:rsidRDefault="00AA3C83" w:rsidP="00C8253C">
            <w:pPr>
              <w:spacing w:line="360" w:lineRule="exact"/>
              <w:ind w:rightChars="-29" w:right="-70"/>
              <w:jc w:val="center"/>
              <w:rPr>
                <w:rFonts w:eastAsia="標楷體"/>
                <w:sz w:val="22"/>
              </w:rPr>
            </w:pPr>
            <w:r w:rsidRPr="00FC0CAF">
              <w:rPr>
                <w:rFonts w:ascii="標楷體" w:eastAsia="標楷體" w:hAnsi="標楷體" w:cs="Arial" w:hint="eastAsia"/>
                <w:color w:val="222222"/>
                <w:kern w:val="0"/>
              </w:rPr>
              <w:t>管理研究所</w:t>
            </w:r>
          </w:p>
        </w:tc>
      </w:tr>
      <w:tr w:rsidR="00AA3C83" w:rsidRPr="00C8253C" w:rsidTr="00A52171">
        <w:trPr>
          <w:trHeight w:val="730"/>
          <w:jc w:val="center"/>
        </w:trPr>
        <w:tc>
          <w:tcPr>
            <w:tcW w:w="936" w:type="dxa"/>
            <w:vMerge/>
            <w:vAlign w:val="center"/>
          </w:tcPr>
          <w:p w:rsidR="00AA3C83" w:rsidRPr="00C8253C" w:rsidRDefault="00AA3C83" w:rsidP="00C8253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69" w:type="dxa"/>
            <w:vAlign w:val="center"/>
          </w:tcPr>
          <w:p w:rsidR="00AA3C83" w:rsidRPr="00C8253C" w:rsidRDefault="00AA3C83" w:rsidP="00AA3C8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13:30-1</w:t>
            </w:r>
            <w:r>
              <w:rPr>
                <w:rFonts w:eastAsia="標楷體" w:hint="eastAsia"/>
              </w:rPr>
              <w:t>6</w:t>
            </w:r>
            <w:r w:rsidRPr="00C8253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8253C">
              <w:rPr>
                <w:rFonts w:eastAsia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AA3C83" w:rsidRPr="00C8253C" w:rsidRDefault="00AA3C83" w:rsidP="00C8253C">
            <w:pPr>
              <w:spacing w:line="360" w:lineRule="exact"/>
              <w:ind w:leftChars="-35" w:rightChars="-45" w:right="-108" w:hangingChars="35" w:hanging="8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252" w:type="dxa"/>
            <w:vAlign w:val="center"/>
          </w:tcPr>
          <w:p w:rsidR="00AA3C83" w:rsidRDefault="00AA3C83" w:rsidP="00AA3C83">
            <w:pPr>
              <w:pStyle w:val="ab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AA3C83">
              <w:rPr>
                <w:rFonts w:eastAsia="標楷體" w:hint="eastAsia"/>
              </w:rPr>
              <w:t xml:space="preserve">Python </w:t>
            </w:r>
            <w:r w:rsidRPr="00AA3C83">
              <w:rPr>
                <w:rFonts w:eastAsia="標楷體" w:hint="eastAsia"/>
              </w:rPr>
              <w:t>語法教學與實作</w:t>
            </w:r>
            <w:r w:rsidRPr="00AA3C83">
              <w:rPr>
                <w:rFonts w:eastAsia="標楷體" w:hint="eastAsia"/>
              </w:rPr>
              <w:t xml:space="preserve"> II</w:t>
            </w:r>
            <w:r w:rsidRPr="00AA3C83">
              <w:rPr>
                <w:rFonts w:eastAsia="標楷體" w:hint="eastAsia"/>
              </w:rPr>
              <w:t>─</w:t>
            </w:r>
            <w:r w:rsidRPr="00AA3C83">
              <w:rPr>
                <w:rFonts w:eastAsia="標楷體" w:hint="eastAsia"/>
              </w:rPr>
              <w:t xml:space="preserve">  </w:t>
            </w:r>
            <w:r w:rsidRPr="00AA3C83">
              <w:rPr>
                <w:rFonts w:eastAsia="標楷體" w:hint="eastAsia"/>
              </w:rPr>
              <w:t>從程式流程控制</w:t>
            </w:r>
            <w:r w:rsidRPr="00AA3C83">
              <w:rPr>
                <w:rFonts w:eastAsia="標楷體" w:hint="eastAsia"/>
              </w:rPr>
              <w:t>(if...else, for, while</w:t>
            </w:r>
            <w:r w:rsidRPr="00AA3C83">
              <w:rPr>
                <w:rFonts w:eastAsia="標楷體" w:hint="eastAsia"/>
              </w:rPr>
              <w:t>…</w:t>
            </w:r>
            <w:r w:rsidRPr="00AA3C83">
              <w:rPr>
                <w:rFonts w:eastAsia="標楷體" w:hint="eastAsia"/>
              </w:rPr>
              <w:t>)</w:t>
            </w:r>
            <w:r w:rsidRPr="00AA3C83">
              <w:rPr>
                <w:rFonts w:eastAsia="標楷體" w:hint="eastAsia"/>
              </w:rPr>
              <w:t>、邏輯運算、算術運算、關係運算、函式與遞迴函式。</w:t>
            </w:r>
          </w:p>
          <w:p w:rsidR="00AA3C83" w:rsidRPr="00AA3C83" w:rsidRDefault="00AA3C83" w:rsidP="00AA3C83">
            <w:pPr>
              <w:pStyle w:val="ab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AA3C83">
              <w:rPr>
                <w:rFonts w:eastAsia="標楷體" w:hint="eastAsia"/>
              </w:rPr>
              <w:t>綜合演練</w:t>
            </w:r>
          </w:p>
        </w:tc>
        <w:tc>
          <w:tcPr>
            <w:tcW w:w="1843" w:type="dxa"/>
            <w:vMerge/>
            <w:vAlign w:val="center"/>
          </w:tcPr>
          <w:p w:rsidR="00AA3C83" w:rsidRPr="00C8253C" w:rsidRDefault="00AA3C83" w:rsidP="00C8253C">
            <w:pPr>
              <w:spacing w:line="360" w:lineRule="exact"/>
              <w:ind w:leftChars="-45" w:left="-108" w:rightChars="-29" w:right="-70"/>
              <w:jc w:val="center"/>
              <w:rPr>
                <w:rFonts w:eastAsia="標楷體"/>
                <w:b/>
              </w:rPr>
            </w:pPr>
          </w:p>
        </w:tc>
      </w:tr>
    </w:tbl>
    <w:p w:rsidR="00C8253C" w:rsidRPr="00C8253C" w:rsidRDefault="00C8253C" w:rsidP="00403E54">
      <w:pPr>
        <w:pStyle w:val="ab"/>
        <w:adjustRightInd w:val="0"/>
        <w:snapToGrid w:val="0"/>
        <w:spacing w:line="360" w:lineRule="atLeast"/>
        <w:ind w:leftChars="0" w:left="360"/>
        <w:jc w:val="both"/>
        <w:rPr>
          <w:rFonts w:eastAsia="標楷體"/>
          <w:b/>
        </w:rPr>
      </w:pP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研習方式：</w:t>
      </w:r>
      <w:r w:rsidR="00434447" w:rsidRPr="00C8253C">
        <w:rPr>
          <w:rFonts w:eastAsia="標楷體"/>
        </w:rPr>
        <w:t>講授及實</w:t>
      </w:r>
      <w:r w:rsidR="00C8253C" w:rsidRPr="00C8253C">
        <w:rPr>
          <w:rFonts w:eastAsia="標楷體"/>
        </w:rPr>
        <w:t>作</w:t>
      </w:r>
      <w:r w:rsidR="00434447" w:rsidRPr="00C8253C">
        <w:rPr>
          <w:rFonts w:eastAsia="標楷體"/>
        </w:rPr>
        <w:t>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報名方式</w:t>
      </w:r>
    </w:p>
    <w:p w:rsidR="00176607" w:rsidRPr="00C8253C" w:rsidRDefault="00987500" w:rsidP="00FF6344">
      <w:pPr>
        <w:numPr>
          <w:ilvl w:val="0"/>
          <w:numId w:val="12"/>
        </w:numPr>
        <w:adjustRightInd w:val="0"/>
        <w:snapToGrid w:val="0"/>
        <w:spacing w:line="360" w:lineRule="atLeast"/>
        <w:rPr>
          <w:rFonts w:eastAsia="標楷體"/>
        </w:rPr>
      </w:pPr>
      <w:r w:rsidRPr="00C8253C">
        <w:rPr>
          <w:rFonts w:eastAsia="標楷體"/>
        </w:rPr>
        <w:t>請於報名截止日前逕行登入臺北市教師在職研習網站</w:t>
      </w:r>
      <w:r w:rsidRPr="00C8253C">
        <w:rPr>
          <w:rFonts w:eastAsia="標楷體"/>
        </w:rPr>
        <w:t>(http://insc.tp.edu.tw)</w:t>
      </w:r>
      <w:r w:rsidRPr="00C8253C">
        <w:rPr>
          <w:rFonts w:eastAsia="標楷體"/>
        </w:rPr>
        <w:t>報名，並列印報名表經行政程序核准後，再由貴機關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研習承辦人進入系統辦理</w:t>
      </w:r>
      <w:r w:rsidRPr="00C8253C">
        <w:rPr>
          <w:rFonts w:eastAsia="標楷體"/>
          <w:u w:val="single"/>
        </w:rPr>
        <w:t>薦派報名</w:t>
      </w:r>
      <w:r w:rsidRPr="00C8253C">
        <w:rPr>
          <w:rFonts w:eastAsia="標楷體"/>
        </w:rPr>
        <w:t>。</w:t>
      </w:r>
    </w:p>
    <w:p w:rsidR="00987500" w:rsidRPr="00C8253C" w:rsidRDefault="00987500" w:rsidP="00FF6344">
      <w:pPr>
        <w:numPr>
          <w:ilvl w:val="0"/>
          <w:numId w:val="12"/>
        </w:numPr>
        <w:adjustRightInd w:val="0"/>
        <w:snapToGrid w:val="0"/>
        <w:spacing w:line="360" w:lineRule="atLeast"/>
        <w:rPr>
          <w:rFonts w:eastAsia="標楷體"/>
        </w:rPr>
      </w:pPr>
      <w:r w:rsidRPr="00C8253C">
        <w:rPr>
          <w:rFonts w:eastAsia="標楷體"/>
        </w:rPr>
        <w:t>本研習於報名截止後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，請自行列印研習通知並準時參加研習。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注意事項</w:t>
      </w:r>
    </w:p>
    <w:p w:rsidR="00D64CF7" w:rsidRDefault="00956E4B" w:rsidP="00C20521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b/>
          <w:u w:val="single"/>
        </w:rPr>
      </w:pPr>
      <w:r>
        <w:rPr>
          <w:rFonts w:eastAsia="標楷體" w:hint="eastAsia"/>
          <w:b/>
          <w:u w:val="single"/>
        </w:rPr>
        <w:t>本研習為系列課程，後續預計開設</w:t>
      </w:r>
      <w:r w:rsidR="00D4701E" w:rsidRPr="004F5F04">
        <w:rPr>
          <w:rFonts w:eastAsia="標楷體" w:hint="eastAsia"/>
          <w:b/>
          <w:u w:val="single"/>
        </w:rPr>
        <w:t>「</w:t>
      </w:r>
      <w:r w:rsidR="00975318" w:rsidRPr="004F5F04">
        <w:rPr>
          <w:rFonts w:ascii="標楷體" w:eastAsia="標楷體" w:hAnsi="標楷體" w:cs="Arial"/>
          <w:b/>
          <w:color w:val="222222"/>
          <w:u w:val="single"/>
          <w:shd w:val="clear" w:color="auto" w:fill="FFFFFF"/>
        </w:rPr>
        <w:t>生活</w:t>
      </w:r>
      <w:r w:rsidR="00724BDB">
        <w:rPr>
          <w:rFonts w:ascii="標楷體" w:eastAsia="標楷體" w:hAnsi="標楷體" w:cs="Arial" w:hint="eastAsia"/>
          <w:b/>
          <w:color w:val="222222"/>
          <w:u w:val="single"/>
          <w:shd w:val="clear" w:color="auto" w:fill="FFFFFF"/>
        </w:rPr>
        <w:t>及</w:t>
      </w:r>
      <w:r w:rsidR="00975318" w:rsidRPr="004F5F04">
        <w:rPr>
          <w:rFonts w:ascii="標楷體" w:eastAsia="標楷體" w:hAnsi="標楷體" w:cs="Arial"/>
          <w:b/>
          <w:color w:val="222222"/>
          <w:u w:val="single"/>
          <w:shd w:val="clear" w:color="auto" w:fill="FFFFFF"/>
        </w:rPr>
        <w:t>資訊科技整合飛行機器人專題</w:t>
      </w:r>
      <w:r w:rsidR="00975318" w:rsidRPr="004F5F04">
        <w:rPr>
          <w:rFonts w:eastAsia="標楷體" w:hint="eastAsia"/>
          <w:b/>
          <w:u w:val="single"/>
        </w:rPr>
        <w:t>研習</w:t>
      </w:r>
      <w:r w:rsidR="00D4701E" w:rsidRPr="004F5F04">
        <w:rPr>
          <w:rFonts w:eastAsia="標楷體" w:hint="eastAsia"/>
          <w:b/>
          <w:u w:val="single"/>
        </w:rPr>
        <w:t>」，</w:t>
      </w:r>
      <w:r w:rsidRPr="004F5F04">
        <w:rPr>
          <w:rFonts w:eastAsia="標楷體" w:hint="eastAsia"/>
          <w:b/>
          <w:u w:val="single"/>
        </w:rPr>
        <w:t>參與本研習者</w:t>
      </w:r>
      <w:r w:rsidR="004F5F04" w:rsidRPr="004F5F04">
        <w:rPr>
          <w:rFonts w:eastAsia="標楷體" w:hint="eastAsia"/>
          <w:b/>
          <w:u w:val="single"/>
        </w:rPr>
        <w:t>得</w:t>
      </w:r>
      <w:r w:rsidR="00D4701E" w:rsidRPr="004F5F04">
        <w:rPr>
          <w:rFonts w:eastAsia="標楷體" w:hint="eastAsia"/>
          <w:b/>
          <w:u w:val="single"/>
        </w:rPr>
        <w:t>優先錄取</w:t>
      </w:r>
      <w:r>
        <w:rPr>
          <w:rFonts w:eastAsia="標楷體" w:hint="eastAsia"/>
          <w:b/>
          <w:u w:val="single"/>
        </w:rPr>
        <w:t>後續系列研習課程</w:t>
      </w:r>
      <w:r w:rsidR="00D4701E" w:rsidRPr="004F5F04">
        <w:rPr>
          <w:rFonts w:eastAsia="標楷體" w:hint="eastAsia"/>
          <w:b/>
          <w:u w:val="single"/>
        </w:rPr>
        <w:t>。</w:t>
      </w:r>
    </w:p>
    <w:p w:rsidR="00C4504D" w:rsidRPr="004F5F04" w:rsidRDefault="00C4504D" w:rsidP="00C20521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b/>
          <w:u w:val="single"/>
        </w:rPr>
      </w:pPr>
      <w:r w:rsidRPr="00C4504D">
        <w:rPr>
          <w:rFonts w:eastAsia="標楷體" w:hint="eastAsia"/>
          <w:b/>
          <w:u w:val="single"/>
        </w:rPr>
        <w:t>本研習場地禁止飲食，故本課程不提供餐點，當日將發予外用伙食費，請學員自行處理中午用餐事宜。</w:t>
      </w:r>
    </w:p>
    <w:p w:rsidR="00987500" w:rsidRPr="00C8253C" w:rsidRDefault="00987500" w:rsidP="00FF6344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</w:rPr>
      </w:pPr>
      <w:r w:rsidRPr="00C8253C">
        <w:rPr>
          <w:rFonts w:eastAsia="標楷體"/>
        </w:rPr>
        <w:t>本研習依照報名順序優先錄取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學校需在報名截止日前完成薦派報名作業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，如報名踴躍而致額滿，本中心得提前截止報名，並於截止後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。</w:t>
      </w:r>
    </w:p>
    <w:p w:rsidR="00987500" w:rsidRPr="00C8253C" w:rsidRDefault="00987500" w:rsidP="00FF6344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</w:rPr>
      </w:pPr>
      <w:r w:rsidRPr="00C8253C">
        <w:rPr>
          <w:rFonts w:eastAsia="標楷體"/>
        </w:rPr>
        <w:t>為尊重講座及研習同儕，參與研習請務必準時，以免影響課程進行。遲到或早退超過</w:t>
      </w:r>
      <w:r w:rsidRPr="00C8253C">
        <w:rPr>
          <w:rFonts w:eastAsia="標楷體"/>
        </w:rPr>
        <w:t>20</w:t>
      </w:r>
      <w:r w:rsidRPr="00C8253C">
        <w:rPr>
          <w:rFonts w:eastAsia="標楷體"/>
        </w:rPr>
        <w:t>分鐘以上者須請假</w:t>
      </w:r>
      <w:r w:rsidRPr="00C8253C">
        <w:rPr>
          <w:rFonts w:eastAsia="標楷體"/>
        </w:rPr>
        <w:t>1</w:t>
      </w:r>
      <w:r w:rsidRPr="00C8253C">
        <w:rPr>
          <w:rFonts w:eastAsia="標楷體"/>
        </w:rPr>
        <w:t>小時。另本中心不接受「現場報名」，以免影響講義、餐食等行政作業，敬請配合。</w:t>
      </w:r>
    </w:p>
    <w:p w:rsidR="00987500" w:rsidRPr="00C8253C" w:rsidRDefault="00987500" w:rsidP="00FF6344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</w:rPr>
      </w:pPr>
      <w:r w:rsidRPr="00C8253C">
        <w:rPr>
          <w:rFonts w:eastAsia="標楷體"/>
        </w:rPr>
        <w:lastRenderedPageBreak/>
        <w:t>完成報名程序之研習員，倘因特殊緊急事件無法參加者，請於研習前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D82740" w:rsidRDefault="00987500" w:rsidP="00D82740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color w:val="000000"/>
        </w:rPr>
      </w:pPr>
      <w:r w:rsidRPr="00C8253C"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87500" w:rsidRDefault="00D82740" w:rsidP="00D82740">
      <w:pPr>
        <w:adjustRightInd w:val="0"/>
        <w:snapToGrid w:val="0"/>
        <w:spacing w:line="360" w:lineRule="atLeast"/>
        <w:ind w:leftChars="-59" w:left="567" w:hangingChars="295" w:hanging="709"/>
        <w:rPr>
          <w:rFonts w:eastAsia="標楷體"/>
          <w:kern w:val="0"/>
        </w:rPr>
      </w:pPr>
      <w:r>
        <w:rPr>
          <w:rFonts w:eastAsia="標楷體" w:hint="eastAsia"/>
          <w:b/>
        </w:rPr>
        <w:t>十三、</w:t>
      </w:r>
      <w:r w:rsidR="00987500" w:rsidRPr="00D82740">
        <w:rPr>
          <w:rFonts w:eastAsia="標楷體"/>
          <w:b/>
        </w:rPr>
        <w:t>研習時數</w:t>
      </w:r>
      <w:r w:rsidR="00987500" w:rsidRPr="00D82740">
        <w:rPr>
          <w:rFonts w:eastAsia="標楷體"/>
          <w:b/>
          <w:kern w:val="0"/>
        </w:rPr>
        <w:t>：</w:t>
      </w:r>
      <w:r w:rsidR="00987500" w:rsidRPr="00D82740">
        <w:rPr>
          <w:rFonts w:eastAsia="標楷體"/>
        </w:rPr>
        <w:t>全程參與者核發</w:t>
      </w:r>
      <w:r w:rsidR="00F079DE" w:rsidRPr="00D82740">
        <w:rPr>
          <w:rFonts w:eastAsia="標楷體"/>
        </w:rPr>
        <w:t>6</w:t>
      </w:r>
      <w:r w:rsidR="00987500" w:rsidRPr="00D82740">
        <w:rPr>
          <w:rFonts w:eastAsia="標楷體"/>
        </w:rPr>
        <w:t>小時研習時數，請假時數超過研習總時數之五分之一</w:t>
      </w:r>
      <w:r w:rsidR="00987500" w:rsidRPr="00D82740">
        <w:rPr>
          <w:rFonts w:eastAsia="標楷體"/>
        </w:rPr>
        <w:t>(</w:t>
      </w:r>
      <w:r w:rsidR="00F079DE" w:rsidRPr="00D82740">
        <w:rPr>
          <w:rFonts w:eastAsia="標楷體"/>
        </w:rPr>
        <w:t>1</w:t>
      </w:r>
      <w:r w:rsidR="00987500" w:rsidRPr="00D82740">
        <w:rPr>
          <w:rFonts w:eastAsia="標楷體"/>
        </w:rPr>
        <w:t>小時</w:t>
      </w:r>
      <w:r w:rsidR="00987500" w:rsidRPr="00D82740">
        <w:rPr>
          <w:rFonts w:eastAsia="標楷體"/>
        </w:rPr>
        <w:t>)</w:t>
      </w:r>
      <w:r w:rsidR="00987500" w:rsidRPr="00D82740">
        <w:rPr>
          <w:rFonts w:eastAsia="標楷體"/>
        </w:rPr>
        <w:t>者，不給予研習時數。</w:t>
      </w:r>
      <w:r w:rsidR="00987500" w:rsidRPr="00D82740">
        <w:rPr>
          <w:rFonts w:eastAsia="標楷體"/>
          <w:color w:val="000000"/>
        </w:rPr>
        <w:t>研習結束後，本中心將彙整研習員請假紀錄函送至</w:t>
      </w:r>
      <w:r w:rsidR="00987500" w:rsidRPr="00D82740">
        <w:rPr>
          <w:rFonts w:eastAsia="標楷體"/>
          <w:kern w:val="0"/>
        </w:rPr>
        <w:t>研習員所屬學校，依權責列入差假登記之參考。</w:t>
      </w:r>
    </w:p>
    <w:p w:rsidR="00C47311" w:rsidRDefault="005A43FD" w:rsidP="00C47311">
      <w:pPr>
        <w:adjustRightInd w:val="0"/>
        <w:snapToGrid w:val="0"/>
        <w:spacing w:line="360" w:lineRule="atLeast"/>
        <w:ind w:leftChars="-59" w:left="567" w:hangingChars="295" w:hanging="709"/>
        <w:rPr>
          <w:rFonts w:eastAsia="標楷體"/>
          <w:b/>
        </w:rPr>
      </w:pPr>
      <w:r>
        <w:rPr>
          <w:rFonts w:eastAsia="標楷體" w:hint="eastAsia"/>
          <w:b/>
        </w:rPr>
        <w:t>十四、交通資</w:t>
      </w:r>
      <w:r w:rsidR="009E5FD2">
        <w:rPr>
          <w:rFonts w:eastAsia="標楷體" w:hint="eastAsia"/>
          <w:b/>
        </w:rPr>
        <w:t>訊</w:t>
      </w:r>
    </w:p>
    <w:p w:rsidR="00C47311" w:rsidRPr="00C47311" w:rsidRDefault="00C47311" w:rsidP="00120A8F">
      <w:pPr>
        <w:pStyle w:val="ab"/>
        <w:numPr>
          <w:ilvl w:val="0"/>
          <w:numId w:val="35"/>
        </w:numPr>
        <w:adjustRightInd w:val="0"/>
        <w:snapToGrid w:val="0"/>
        <w:spacing w:line="360" w:lineRule="atLeast"/>
        <w:ind w:leftChars="0" w:left="812"/>
        <w:rPr>
          <w:rFonts w:eastAsia="標楷體"/>
        </w:rPr>
      </w:pPr>
      <w:r w:rsidRPr="00C47311">
        <w:rPr>
          <w:rFonts w:eastAsia="標楷體" w:hint="eastAsia"/>
        </w:rPr>
        <w:t>捷運：古亭站：「古亭站」</w:t>
      </w:r>
      <w:r w:rsidRPr="00C47311">
        <w:rPr>
          <w:rFonts w:eastAsia="標楷體" w:hint="eastAsia"/>
        </w:rPr>
        <w:t>4</w:t>
      </w:r>
      <w:r w:rsidRPr="00C47311">
        <w:rPr>
          <w:rFonts w:eastAsia="標楷體" w:hint="eastAsia"/>
        </w:rPr>
        <w:t>號出口往和平東路方向</w:t>
      </w:r>
      <w:r w:rsidRPr="00C47311">
        <w:rPr>
          <w:rFonts w:eastAsia="標楷體" w:hint="eastAsia"/>
        </w:rPr>
        <w:t xml:space="preserve"> </w:t>
      </w:r>
      <w:r w:rsidRPr="00C47311">
        <w:rPr>
          <w:rFonts w:eastAsia="標楷體" w:hint="eastAsia"/>
        </w:rPr>
        <w:t>直行約</w:t>
      </w:r>
      <w:r w:rsidRPr="00C47311">
        <w:rPr>
          <w:rFonts w:eastAsia="標楷體" w:hint="eastAsia"/>
        </w:rPr>
        <w:t>8</w:t>
      </w:r>
      <w:r w:rsidRPr="00C47311">
        <w:rPr>
          <w:rFonts w:eastAsia="標楷體" w:hint="eastAsia"/>
        </w:rPr>
        <w:t>分鐘即可到達。</w:t>
      </w:r>
    </w:p>
    <w:p w:rsidR="00C47311" w:rsidRDefault="00C47311" w:rsidP="00C47311">
      <w:pPr>
        <w:pStyle w:val="ab"/>
        <w:adjustRightInd w:val="0"/>
        <w:snapToGrid w:val="0"/>
        <w:spacing w:line="360" w:lineRule="atLeast"/>
        <w:ind w:leftChars="0" w:left="1005"/>
        <w:rPr>
          <w:rFonts w:eastAsia="標楷體"/>
        </w:rPr>
      </w:pPr>
      <w:r w:rsidRPr="00C47311">
        <w:rPr>
          <w:rFonts w:eastAsia="標楷體" w:hint="eastAsia"/>
        </w:rPr>
        <w:t>臺電大樓站：「台電大樓站」</w:t>
      </w:r>
      <w:r w:rsidRPr="00C47311">
        <w:rPr>
          <w:rFonts w:eastAsia="標楷體" w:hint="eastAsia"/>
        </w:rPr>
        <w:t>3</w:t>
      </w:r>
      <w:r w:rsidRPr="00C47311">
        <w:rPr>
          <w:rFonts w:eastAsia="標楷體" w:hint="eastAsia"/>
        </w:rPr>
        <w:t>號出口往師大路方向直行約</w:t>
      </w:r>
      <w:r w:rsidRPr="00C47311">
        <w:rPr>
          <w:rFonts w:eastAsia="標楷體" w:hint="eastAsia"/>
        </w:rPr>
        <w:t>8</w:t>
      </w:r>
      <w:r w:rsidRPr="00C47311">
        <w:rPr>
          <w:rFonts w:eastAsia="標楷體" w:hint="eastAsia"/>
        </w:rPr>
        <w:t>分鐘即可到達。</w:t>
      </w:r>
    </w:p>
    <w:p w:rsidR="005A43FD" w:rsidRPr="00C47311" w:rsidRDefault="00C47311" w:rsidP="005D2F80">
      <w:pPr>
        <w:pStyle w:val="ab"/>
        <w:numPr>
          <w:ilvl w:val="0"/>
          <w:numId w:val="35"/>
        </w:numPr>
        <w:adjustRightInd w:val="0"/>
        <w:snapToGrid w:val="0"/>
        <w:spacing w:line="360" w:lineRule="atLeast"/>
        <w:ind w:leftChars="0" w:left="1064" w:hanging="763"/>
        <w:rPr>
          <w:rFonts w:eastAsia="標楷體"/>
        </w:rPr>
      </w:pPr>
      <w:r w:rsidRPr="00C47311">
        <w:rPr>
          <w:rFonts w:eastAsia="標楷體" w:hint="eastAsia"/>
        </w:rPr>
        <w:t>公車：</w:t>
      </w:r>
      <w:r w:rsidRPr="00C47311">
        <w:rPr>
          <w:rFonts w:eastAsia="標楷體" w:hint="eastAsia"/>
        </w:rPr>
        <w:t>15</w:t>
      </w:r>
      <w:r w:rsidRPr="00C47311">
        <w:rPr>
          <w:rFonts w:eastAsia="標楷體" w:hint="eastAsia"/>
        </w:rPr>
        <w:t>、</w:t>
      </w:r>
      <w:r w:rsidRPr="00C47311">
        <w:rPr>
          <w:rFonts w:eastAsia="標楷體" w:hint="eastAsia"/>
        </w:rPr>
        <w:t>18</w:t>
      </w:r>
      <w:r w:rsidRPr="00C47311">
        <w:rPr>
          <w:rFonts w:eastAsia="標楷體" w:hint="eastAsia"/>
        </w:rPr>
        <w:t>、</w:t>
      </w:r>
      <w:r w:rsidRPr="00C47311">
        <w:rPr>
          <w:rFonts w:eastAsia="標楷體" w:hint="eastAsia"/>
        </w:rPr>
        <w:t>235</w:t>
      </w:r>
      <w:r w:rsidRPr="00C47311">
        <w:rPr>
          <w:rFonts w:eastAsia="標楷體" w:hint="eastAsia"/>
        </w:rPr>
        <w:t>、</w:t>
      </w:r>
      <w:r w:rsidRPr="00C47311">
        <w:rPr>
          <w:rFonts w:eastAsia="標楷體" w:hint="eastAsia"/>
        </w:rPr>
        <w:t>237</w:t>
      </w:r>
      <w:r w:rsidRPr="00C47311">
        <w:rPr>
          <w:rFonts w:eastAsia="標楷體" w:hint="eastAsia"/>
        </w:rPr>
        <w:t>、</w:t>
      </w:r>
      <w:r w:rsidRPr="00C47311">
        <w:rPr>
          <w:rFonts w:eastAsia="標楷體" w:hint="eastAsia"/>
        </w:rPr>
        <w:t>278</w:t>
      </w:r>
      <w:r w:rsidRPr="00C47311">
        <w:rPr>
          <w:rFonts w:eastAsia="標楷體" w:hint="eastAsia"/>
        </w:rPr>
        <w:t>、</w:t>
      </w:r>
      <w:r w:rsidRPr="00C47311">
        <w:rPr>
          <w:rFonts w:eastAsia="標楷體" w:hint="eastAsia"/>
        </w:rPr>
        <w:t>295</w:t>
      </w:r>
      <w:r w:rsidRPr="00C47311">
        <w:rPr>
          <w:rFonts w:eastAsia="標楷體" w:hint="eastAsia"/>
        </w:rPr>
        <w:t>、</w:t>
      </w:r>
      <w:r w:rsidRPr="00C47311">
        <w:rPr>
          <w:rFonts w:eastAsia="標楷體" w:hint="eastAsia"/>
        </w:rPr>
        <w:t>672</w:t>
      </w:r>
      <w:r w:rsidRPr="00C47311">
        <w:rPr>
          <w:rFonts w:eastAsia="標楷體" w:hint="eastAsia"/>
        </w:rPr>
        <w:t>、</w:t>
      </w:r>
      <w:r w:rsidRPr="00C47311">
        <w:rPr>
          <w:rFonts w:eastAsia="標楷體" w:hint="eastAsia"/>
        </w:rPr>
        <w:t>907</w:t>
      </w:r>
      <w:r w:rsidRPr="00C47311">
        <w:rPr>
          <w:rFonts w:eastAsia="標楷體" w:hint="eastAsia"/>
        </w:rPr>
        <w:t>、和平幹線至「師大站」或</w:t>
      </w:r>
      <w:r w:rsidRPr="00C47311">
        <w:rPr>
          <w:rFonts w:eastAsia="標楷體" w:hint="eastAsia"/>
        </w:rPr>
        <w:t xml:space="preserve"> </w:t>
      </w:r>
      <w:r w:rsidRPr="00C47311">
        <w:rPr>
          <w:rFonts w:eastAsia="標楷體" w:hint="eastAsia"/>
        </w:rPr>
        <w:t>「師大綜合大樓站」</w:t>
      </w:r>
    </w:p>
    <w:p w:rsidR="00987500" w:rsidRPr="00C8253C" w:rsidRDefault="00987500" w:rsidP="005A43FD">
      <w:pPr>
        <w:numPr>
          <w:ilvl w:val="0"/>
          <w:numId w:val="33"/>
        </w:numPr>
        <w:snapToGrid w:val="0"/>
        <w:spacing w:line="360" w:lineRule="atLeast"/>
        <w:ind w:left="350"/>
        <w:jc w:val="both"/>
        <w:rPr>
          <w:rFonts w:eastAsia="標楷體"/>
          <w:color w:val="000000"/>
        </w:rPr>
      </w:pPr>
      <w:r w:rsidRPr="00C8253C">
        <w:rPr>
          <w:rFonts w:eastAsia="標楷體"/>
          <w:b/>
        </w:rPr>
        <w:t>聯絡方式：</w:t>
      </w:r>
      <w:r w:rsidR="00621401" w:rsidRPr="00C8253C">
        <w:rPr>
          <w:rFonts w:eastAsia="標楷體"/>
        </w:rPr>
        <w:t>彭敬雅</w:t>
      </w:r>
      <w:r w:rsidRPr="00C8253C">
        <w:rPr>
          <w:rFonts w:eastAsia="標楷體"/>
        </w:rPr>
        <w:t>組員，聯繫電話：</w:t>
      </w:r>
      <w:r w:rsidRPr="00C8253C">
        <w:rPr>
          <w:rFonts w:eastAsia="標楷體"/>
        </w:rPr>
        <w:t>2861-6942</w:t>
      </w:r>
      <w:r w:rsidRPr="00C8253C">
        <w:rPr>
          <w:rFonts w:eastAsia="標楷體"/>
        </w:rPr>
        <w:t>轉</w:t>
      </w:r>
      <w:r w:rsidRPr="00C8253C">
        <w:rPr>
          <w:rFonts w:eastAsia="標楷體"/>
        </w:rPr>
        <w:t>215</w:t>
      </w:r>
    </w:p>
    <w:p w:rsidR="00987500" w:rsidRPr="00C8253C" w:rsidRDefault="00AC704C" w:rsidP="00AC704C">
      <w:pPr>
        <w:snapToGrid w:val="0"/>
        <w:spacing w:line="360" w:lineRule="atLeas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</w:t>
      </w:r>
      <w:r w:rsidR="00987500" w:rsidRPr="00C8253C">
        <w:rPr>
          <w:rFonts w:eastAsia="標楷體"/>
        </w:rPr>
        <w:t>傳真：</w:t>
      </w:r>
      <w:r w:rsidR="00987500" w:rsidRPr="00C8253C">
        <w:rPr>
          <w:rFonts w:eastAsia="標楷體"/>
        </w:rPr>
        <w:t>2861-6702</w:t>
      </w:r>
      <w:r w:rsidR="00987500" w:rsidRPr="00C8253C">
        <w:rPr>
          <w:rFonts w:eastAsia="標楷體"/>
        </w:rPr>
        <w:t>，電子信箱：</w:t>
      </w:r>
      <w:r w:rsidR="00854E39" w:rsidRPr="00854E39">
        <w:rPr>
          <w:rFonts w:eastAsia="標楷體"/>
        </w:rPr>
        <w:t>miyabi51@mail.taipei.gov.tw</w:t>
      </w:r>
    </w:p>
    <w:p w:rsidR="00987500" w:rsidRPr="00C8253C" w:rsidRDefault="00987500" w:rsidP="005A43FD">
      <w:pPr>
        <w:numPr>
          <w:ilvl w:val="0"/>
          <w:numId w:val="33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</w:rPr>
        <w:t>研</w:t>
      </w:r>
      <w:r w:rsidRPr="00C8253C">
        <w:rPr>
          <w:rFonts w:eastAsia="標楷體"/>
          <w:b/>
          <w:bCs/>
        </w:rPr>
        <w:t>習經費︰</w:t>
      </w:r>
      <w:r w:rsidRPr="00C8253C">
        <w:rPr>
          <w:rFonts w:eastAsia="標楷體"/>
          <w:bCs/>
        </w:rPr>
        <w:t>由本中心研習經費項下支應，覈實核銷。</w:t>
      </w:r>
    </w:p>
    <w:p w:rsidR="00987500" w:rsidRPr="00C8253C" w:rsidRDefault="003D3F7D" w:rsidP="005A43FD">
      <w:pPr>
        <w:numPr>
          <w:ilvl w:val="0"/>
          <w:numId w:val="33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  <w:bCs/>
        </w:rPr>
        <w:t>其</w:t>
      </w:r>
      <w:r w:rsidRPr="00C8253C">
        <w:rPr>
          <w:rFonts w:eastAsia="標楷體"/>
          <w:b/>
          <w:bCs/>
        </w:rPr>
        <w:t xml:space="preserve">    </w:t>
      </w:r>
      <w:r w:rsidRPr="00C8253C">
        <w:rPr>
          <w:rFonts w:eastAsia="標楷體"/>
          <w:b/>
          <w:bCs/>
        </w:rPr>
        <w:t>他：</w:t>
      </w:r>
      <w:r w:rsidR="00987500" w:rsidRPr="00C8253C">
        <w:rPr>
          <w:rFonts w:eastAsia="標楷體"/>
          <w:bCs/>
        </w:rPr>
        <w:t>本研習計畫</w:t>
      </w:r>
      <w:r w:rsidR="00987500" w:rsidRPr="00C8253C">
        <w:rPr>
          <w:rFonts w:eastAsia="標楷體"/>
          <w:color w:val="000000"/>
        </w:rPr>
        <w:t>陳奉</w:t>
      </w:r>
      <w:r w:rsidR="00987500" w:rsidRPr="00C8253C">
        <w:rPr>
          <w:rFonts w:eastAsia="標楷體"/>
          <w:bCs/>
        </w:rPr>
        <w:t>本中心主任核可後實施，修正時亦同。</w:t>
      </w:r>
    </w:p>
    <w:p w:rsidR="005E6DE0" w:rsidRPr="00C8253C" w:rsidRDefault="005E6DE0"/>
    <w:sectPr w:rsidR="005E6DE0" w:rsidRPr="00C8253C" w:rsidSect="0055422C">
      <w:pgSz w:w="11906" w:h="16838"/>
      <w:pgMar w:top="567" w:right="99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EA" w:rsidRDefault="004827EA" w:rsidP="00D03DCC">
      <w:r>
        <w:separator/>
      </w:r>
    </w:p>
  </w:endnote>
  <w:endnote w:type="continuationSeparator" w:id="0">
    <w:p w:rsidR="004827EA" w:rsidRDefault="004827EA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EA" w:rsidRDefault="004827EA" w:rsidP="00D03DCC">
      <w:r>
        <w:separator/>
      </w:r>
    </w:p>
  </w:footnote>
  <w:footnote w:type="continuationSeparator" w:id="0">
    <w:p w:rsidR="004827EA" w:rsidRDefault="004827EA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 w15:restartNumberingAfterBreak="0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8473E"/>
    <w:multiLevelType w:val="hybridMultilevel"/>
    <w:tmpl w:val="E7FAE508"/>
    <w:lvl w:ilvl="0" w:tplc="AEA0BEEC">
      <w:start w:val="1"/>
      <w:numFmt w:val="taiwaneseCountingThousand"/>
      <w:suff w:val="space"/>
      <w:lvlText w:val="（%1）"/>
      <w:lvlJc w:val="left"/>
      <w:pPr>
        <w:ind w:left="964" w:hanging="79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CA763A"/>
    <w:multiLevelType w:val="hybridMultilevel"/>
    <w:tmpl w:val="FF808186"/>
    <w:lvl w:ilvl="0" w:tplc="04090015">
      <w:start w:val="1"/>
      <w:numFmt w:val="taiwaneseCountingThousand"/>
      <w:lvlText w:val="%1、"/>
      <w:lvlJc w:val="left"/>
      <w:pPr>
        <w:ind w:left="794" w:hanging="79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50" w:hanging="480"/>
      </w:pPr>
    </w:lvl>
    <w:lvl w:ilvl="2" w:tplc="0409001B" w:tentative="1">
      <w:start w:val="1"/>
      <w:numFmt w:val="lowerRoman"/>
      <w:lvlText w:val="%3."/>
      <w:lvlJc w:val="right"/>
      <w:pPr>
        <w:ind w:left="2230" w:hanging="480"/>
      </w:pPr>
    </w:lvl>
    <w:lvl w:ilvl="3" w:tplc="0409000F" w:tentative="1">
      <w:start w:val="1"/>
      <w:numFmt w:val="decimal"/>
      <w:lvlText w:val="%4."/>
      <w:lvlJc w:val="left"/>
      <w:pPr>
        <w:ind w:left="2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0" w:hanging="480"/>
      </w:pPr>
    </w:lvl>
    <w:lvl w:ilvl="5" w:tplc="0409001B" w:tentative="1">
      <w:start w:val="1"/>
      <w:numFmt w:val="lowerRoman"/>
      <w:lvlText w:val="%6."/>
      <w:lvlJc w:val="right"/>
      <w:pPr>
        <w:ind w:left="3670" w:hanging="480"/>
      </w:pPr>
    </w:lvl>
    <w:lvl w:ilvl="6" w:tplc="0409000F" w:tentative="1">
      <w:start w:val="1"/>
      <w:numFmt w:val="decimal"/>
      <w:lvlText w:val="%7."/>
      <w:lvlJc w:val="left"/>
      <w:pPr>
        <w:ind w:left="4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0" w:hanging="480"/>
      </w:pPr>
    </w:lvl>
    <w:lvl w:ilvl="8" w:tplc="0409001B" w:tentative="1">
      <w:start w:val="1"/>
      <w:numFmt w:val="lowerRoman"/>
      <w:lvlText w:val="%9."/>
      <w:lvlJc w:val="right"/>
      <w:pPr>
        <w:ind w:left="5110" w:hanging="480"/>
      </w:pPr>
    </w:lvl>
  </w:abstractNum>
  <w:abstractNum w:abstractNumId="4" w15:restartNumberingAfterBreak="0">
    <w:nsid w:val="21AD2FA5"/>
    <w:multiLevelType w:val="hybridMultilevel"/>
    <w:tmpl w:val="3DBA9D06"/>
    <w:lvl w:ilvl="0" w:tplc="B0A41F18">
      <w:start w:val="14"/>
      <w:numFmt w:val="taiwaneseCountingThousand"/>
      <w:suff w:val="nothing"/>
      <w:lvlText w:val="%1、"/>
      <w:lvlJc w:val="left"/>
      <w:pPr>
        <w:ind w:left="65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6" w15:restartNumberingAfterBreak="0">
    <w:nsid w:val="245642E6"/>
    <w:multiLevelType w:val="hybridMultilevel"/>
    <w:tmpl w:val="6DE0CBC2"/>
    <w:lvl w:ilvl="0" w:tplc="6F62656A">
      <w:start w:val="15"/>
      <w:numFmt w:val="taiwaneseCountingThousand"/>
      <w:suff w:val="nothing"/>
      <w:lvlText w:val="%1、"/>
      <w:lvlJc w:val="left"/>
      <w:pPr>
        <w:ind w:left="50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7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A4C39A2"/>
    <w:multiLevelType w:val="hybridMultilevel"/>
    <w:tmpl w:val="8376D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6AD"/>
    <w:multiLevelType w:val="hybridMultilevel"/>
    <w:tmpl w:val="FA60DAE0"/>
    <w:lvl w:ilvl="0" w:tplc="0CB02A24">
      <w:start w:val="1"/>
      <w:numFmt w:val="taiwaneseCountingThousand"/>
      <w:suff w:val="nothing"/>
      <w:lvlText w:val="（%1）"/>
      <w:lvlJc w:val="left"/>
      <w:pPr>
        <w:ind w:left="695" w:hanging="525"/>
      </w:pPr>
      <w:rPr>
        <w:rFonts w:ascii="標楷體" w:eastAsia="標楷體"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C1C5122"/>
    <w:multiLevelType w:val="hybridMultilevel"/>
    <w:tmpl w:val="813AF38C"/>
    <w:lvl w:ilvl="0" w:tplc="04090015">
      <w:start w:val="1"/>
      <w:numFmt w:val="taiwaneseCountingThousand"/>
      <w:lvlText w:val="%1、"/>
      <w:lvlJc w:val="left"/>
      <w:pPr>
        <w:ind w:left="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 w15:restartNumberingAfterBreak="0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1C3EA8"/>
    <w:multiLevelType w:val="hybridMultilevel"/>
    <w:tmpl w:val="24926E72"/>
    <w:lvl w:ilvl="0" w:tplc="D5D85338">
      <w:start w:val="1"/>
      <w:numFmt w:val="taiwaneseCountingThousand"/>
      <w:suff w:val="space"/>
      <w:lvlText w:val="%1、"/>
      <w:lvlJc w:val="left"/>
      <w:pPr>
        <w:ind w:left="1701" w:hanging="1701"/>
      </w:pPr>
      <w:rPr>
        <w:rFonts w:hint="eastAsia"/>
        <w:b/>
        <w:lang w:val="en-US"/>
      </w:rPr>
    </w:lvl>
    <w:lvl w:ilvl="1" w:tplc="DC24DF48">
      <w:start w:val="1"/>
      <w:numFmt w:val="taiwaneseCountingThousand"/>
      <w:suff w:val="space"/>
      <w:lvlText w:val="（%2）"/>
      <w:lvlJc w:val="left"/>
      <w:pPr>
        <w:ind w:left="964" w:hanging="794"/>
      </w:pPr>
      <w:rPr>
        <w:rFonts w:hint="default"/>
        <w:b w:val="0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0E5F4B"/>
    <w:multiLevelType w:val="hybridMultilevel"/>
    <w:tmpl w:val="D3D425D2"/>
    <w:lvl w:ilvl="0" w:tplc="07EC2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A01E16"/>
    <w:multiLevelType w:val="hybridMultilevel"/>
    <w:tmpl w:val="E1865F58"/>
    <w:lvl w:ilvl="0" w:tplc="67DE0A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7" w15:restartNumberingAfterBreak="0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2743A1"/>
    <w:multiLevelType w:val="hybridMultilevel"/>
    <w:tmpl w:val="605AE846"/>
    <w:lvl w:ilvl="0" w:tplc="38A0BC9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981546B"/>
    <w:multiLevelType w:val="hybridMultilevel"/>
    <w:tmpl w:val="A134F70A"/>
    <w:lvl w:ilvl="0" w:tplc="11D8E0FC">
      <w:start w:val="13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2" w15:restartNumberingAfterBreak="0">
    <w:nsid w:val="73886EC7"/>
    <w:multiLevelType w:val="hybridMultilevel"/>
    <w:tmpl w:val="45565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FA205D"/>
    <w:multiLevelType w:val="hybridMultilevel"/>
    <w:tmpl w:val="B0B6C34A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80ACE112">
      <w:start w:val="2"/>
      <w:numFmt w:val="taiwaneseCountingThousand"/>
      <w:lvlText w:val="%2、"/>
      <w:lvlJc w:val="left"/>
      <w:pPr>
        <w:ind w:left="18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4" w15:restartNumberingAfterBreak="0">
    <w:nsid w:val="7BDE5378"/>
    <w:multiLevelType w:val="hybridMultilevel"/>
    <w:tmpl w:val="F75E6156"/>
    <w:lvl w:ilvl="0" w:tplc="AEA0BEEC">
      <w:start w:val="1"/>
      <w:numFmt w:val="taiwaneseCountingThousand"/>
      <w:lvlText w:val="（%1）"/>
      <w:lvlJc w:val="left"/>
      <w:pPr>
        <w:ind w:left="33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5" w15:restartNumberingAfterBreak="0">
    <w:nsid w:val="7C1625A4"/>
    <w:multiLevelType w:val="hybridMultilevel"/>
    <w:tmpl w:val="97CE4A5A"/>
    <w:lvl w:ilvl="0" w:tplc="6F62656A">
      <w:start w:val="15"/>
      <w:numFmt w:val="taiwaneseCountingThousand"/>
      <w:suff w:val="nothing"/>
      <w:lvlText w:val="%1、"/>
      <w:lvlJc w:val="left"/>
      <w:pPr>
        <w:ind w:left="65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457102"/>
    <w:multiLevelType w:val="hybridMultilevel"/>
    <w:tmpl w:val="4F90A0C8"/>
    <w:lvl w:ilvl="0" w:tplc="AEA0BEEC">
      <w:start w:val="1"/>
      <w:numFmt w:val="taiwaneseCountingThousand"/>
      <w:suff w:val="space"/>
      <w:lvlText w:val="（%1）"/>
      <w:lvlJc w:val="left"/>
      <w:pPr>
        <w:ind w:left="964" w:hanging="79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F441AAD"/>
    <w:multiLevelType w:val="hybridMultilevel"/>
    <w:tmpl w:val="FA369252"/>
    <w:lvl w:ilvl="0" w:tplc="37A4F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21"/>
  </w:num>
  <w:num w:numId="6">
    <w:abstractNumId w:val="13"/>
  </w:num>
  <w:num w:numId="7">
    <w:abstractNumId w:val="18"/>
  </w:num>
  <w:num w:numId="8">
    <w:abstractNumId w:val="20"/>
  </w:num>
  <w:num w:numId="9">
    <w:abstractNumId w:val="5"/>
  </w:num>
  <w:num w:numId="10">
    <w:abstractNumId w:val="17"/>
  </w:num>
  <w:num w:numId="11">
    <w:abstractNumId w:val="15"/>
  </w:num>
  <w:num w:numId="12">
    <w:abstractNumId w:val="2"/>
  </w:num>
  <w:num w:numId="13">
    <w:abstractNumId w:val="11"/>
  </w:num>
  <w:num w:numId="14">
    <w:abstractNumId w:val="23"/>
  </w:num>
  <w:num w:numId="15">
    <w:abstractNumId w:val="26"/>
  </w:num>
  <w:num w:numId="16">
    <w:abstractNumId w:val="19"/>
  </w:num>
  <w:num w:numId="17">
    <w:abstractNumId w:val="16"/>
  </w:num>
  <w:num w:numId="18">
    <w:abstractNumId w:val="12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021" w:hanging="1021"/>
        </w:pPr>
        <w:rPr>
          <w:rFonts w:hint="eastAsia"/>
          <w:b/>
        </w:rPr>
      </w:lvl>
    </w:lvlOverride>
    <w:lvlOverride w:ilvl="1">
      <w:lvl w:ilvl="1" w:tplc="DC24DF4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12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191" w:hanging="1191"/>
        </w:pPr>
        <w:rPr>
          <w:rFonts w:hint="eastAsia"/>
          <w:b/>
        </w:rPr>
      </w:lvl>
    </w:lvlOverride>
    <w:lvlOverride w:ilvl="1">
      <w:lvl w:ilvl="1" w:tplc="DC24DF4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12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418" w:hanging="1418"/>
        </w:pPr>
        <w:rPr>
          <w:rFonts w:hint="eastAsia"/>
          <w:b/>
        </w:rPr>
      </w:lvl>
    </w:lvlOverride>
    <w:lvlOverride w:ilvl="1">
      <w:lvl w:ilvl="1" w:tplc="DC24DF4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12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644" w:hanging="1644"/>
        </w:pPr>
        <w:rPr>
          <w:rFonts w:hint="eastAsia"/>
          <w:b/>
        </w:rPr>
      </w:lvl>
    </w:lvlOverride>
    <w:lvlOverride w:ilvl="1">
      <w:lvl w:ilvl="1" w:tplc="DC24DF4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12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58" w:hanging="1758"/>
        </w:pPr>
        <w:rPr>
          <w:rFonts w:hint="eastAsia"/>
          <w:b/>
        </w:rPr>
      </w:lvl>
    </w:lvlOverride>
    <w:lvlOverride w:ilvl="1">
      <w:lvl w:ilvl="1" w:tplc="DC24DF4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12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01" w:hanging="1701"/>
        </w:pPr>
        <w:rPr>
          <w:rFonts w:hint="eastAsia"/>
          <w:b/>
        </w:rPr>
      </w:lvl>
    </w:lvlOverride>
    <w:lvlOverride w:ilvl="1">
      <w:lvl w:ilvl="1" w:tplc="DC24DF4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12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814" w:hanging="1814"/>
        </w:pPr>
        <w:rPr>
          <w:rFonts w:hint="eastAsia"/>
          <w:b/>
        </w:rPr>
      </w:lvl>
    </w:lvlOverride>
    <w:lvlOverride w:ilvl="1">
      <w:lvl w:ilvl="1" w:tplc="DC24DF4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12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567" w:hanging="567"/>
        </w:pPr>
        <w:rPr>
          <w:rFonts w:hint="eastAsia"/>
          <w:b/>
        </w:rPr>
      </w:lvl>
    </w:lvlOverride>
    <w:lvlOverride w:ilvl="1">
      <w:lvl w:ilvl="1" w:tplc="DC24DF4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22"/>
  </w:num>
  <w:num w:numId="27">
    <w:abstractNumId w:val="14"/>
  </w:num>
  <w:num w:numId="28">
    <w:abstractNumId w:val="8"/>
  </w:num>
  <w:num w:numId="29">
    <w:abstractNumId w:val="27"/>
  </w:num>
  <w:num w:numId="30">
    <w:abstractNumId w:val="10"/>
  </w:num>
  <w:num w:numId="31">
    <w:abstractNumId w:val="3"/>
  </w:num>
  <w:num w:numId="32">
    <w:abstractNumId w:val="4"/>
  </w:num>
  <w:num w:numId="33">
    <w:abstractNumId w:val="25"/>
  </w:num>
  <w:num w:numId="34">
    <w:abstractNumId w:val="6"/>
  </w:num>
  <w:num w:numId="35">
    <w:abstractNumId w:val="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00"/>
    <w:rsid w:val="00000B9C"/>
    <w:rsid w:val="00002BB5"/>
    <w:rsid w:val="0001041F"/>
    <w:rsid w:val="00066AAE"/>
    <w:rsid w:val="00071152"/>
    <w:rsid w:val="000819C5"/>
    <w:rsid w:val="0008449F"/>
    <w:rsid w:val="000854E8"/>
    <w:rsid w:val="000D1D80"/>
    <w:rsid w:val="000E0E15"/>
    <w:rsid w:val="00107586"/>
    <w:rsid w:val="00120A8F"/>
    <w:rsid w:val="00123BC7"/>
    <w:rsid w:val="00130987"/>
    <w:rsid w:val="001378FF"/>
    <w:rsid w:val="0014757C"/>
    <w:rsid w:val="00151B9B"/>
    <w:rsid w:val="00152853"/>
    <w:rsid w:val="00176607"/>
    <w:rsid w:val="0019775B"/>
    <w:rsid w:val="001A4E54"/>
    <w:rsid w:val="001C3AD8"/>
    <w:rsid w:val="001D69BB"/>
    <w:rsid w:val="001F073E"/>
    <w:rsid w:val="00206575"/>
    <w:rsid w:val="0023425E"/>
    <w:rsid w:val="00240E29"/>
    <w:rsid w:val="00276FC9"/>
    <w:rsid w:val="002B7DFE"/>
    <w:rsid w:val="002D3146"/>
    <w:rsid w:val="002E3FB0"/>
    <w:rsid w:val="002E51E5"/>
    <w:rsid w:val="002F304B"/>
    <w:rsid w:val="002F4960"/>
    <w:rsid w:val="00303B52"/>
    <w:rsid w:val="00341452"/>
    <w:rsid w:val="00356701"/>
    <w:rsid w:val="0035718B"/>
    <w:rsid w:val="003909D9"/>
    <w:rsid w:val="00393D77"/>
    <w:rsid w:val="0039437A"/>
    <w:rsid w:val="003A1E6F"/>
    <w:rsid w:val="003D3F7D"/>
    <w:rsid w:val="003D531A"/>
    <w:rsid w:val="003F05F6"/>
    <w:rsid w:val="003F2C44"/>
    <w:rsid w:val="00403E54"/>
    <w:rsid w:val="004045DE"/>
    <w:rsid w:val="004313B5"/>
    <w:rsid w:val="00434447"/>
    <w:rsid w:val="00445221"/>
    <w:rsid w:val="00452509"/>
    <w:rsid w:val="00454201"/>
    <w:rsid w:val="00454802"/>
    <w:rsid w:val="00457D45"/>
    <w:rsid w:val="004827EA"/>
    <w:rsid w:val="00484F9F"/>
    <w:rsid w:val="00495942"/>
    <w:rsid w:val="004F1C69"/>
    <w:rsid w:val="004F5F04"/>
    <w:rsid w:val="004F7266"/>
    <w:rsid w:val="00522D43"/>
    <w:rsid w:val="00542D4D"/>
    <w:rsid w:val="0054351A"/>
    <w:rsid w:val="00552151"/>
    <w:rsid w:val="0055422C"/>
    <w:rsid w:val="005709EE"/>
    <w:rsid w:val="005A43FD"/>
    <w:rsid w:val="005D2F80"/>
    <w:rsid w:val="005E6DE0"/>
    <w:rsid w:val="005F5678"/>
    <w:rsid w:val="00621401"/>
    <w:rsid w:val="00623BD3"/>
    <w:rsid w:val="00647BDC"/>
    <w:rsid w:val="0068359B"/>
    <w:rsid w:val="006A3C45"/>
    <w:rsid w:val="006A5F3F"/>
    <w:rsid w:val="006B5FF6"/>
    <w:rsid w:val="006C2955"/>
    <w:rsid w:val="006D6D8F"/>
    <w:rsid w:val="006D769F"/>
    <w:rsid w:val="006E215F"/>
    <w:rsid w:val="006E3968"/>
    <w:rsid w:val="006E4C75"/>
    <w:rsid w:val="006E7338"/>
    <w:rsid w:val="00724BDB"/>
    <w:rsid w:val="0077150B"/>
    <w:rsid w:val="00792C97"/>
    <w:rsid w:val="007937C7"/>
    <w:rsid w:val="007C2741"/>
    <w:rsid w:val="00854E39"/>
    <w:rsid w:val="0085726D"/>
    <w:rsid w:val="0087028E"/>
    <w:rsid w:val="00872A8A"/>
    <w:rsid w:val="008771C3"/>
    <w:rsid w:val="00884031"/>
    <w:rsid w:val="008A5E24"/>
    <w:rsid w:val="008E0925"/>
    <w:rsid w:val="008E4723"/>
    <w:rsid w:val="00907155"/>
    <w:rsid w:val="00931BA3"/>
    <w:rsid w:val="009409D2"/>
    <w:rsid w:val="00956E4B"/>
    <w:rsid w:val="00975318"/>
    <w:rsid w:val="0098517F"/>
    <w:rsid w:val="00987500"/>
    <w:rsid w:val="00992C41"/>
    <w:rsid w:val="0099584E"/>
    <w:rsid w:val="009A6402"/>
    <w:rsid w:val="009B3319"/>
    <w:rsid w:val="009D69C6"/>
    <w:rsid w:val="009E5FD2"/>
    <w:rsid w:val="009F7E5C"/>
    <w:rsid w:val="00A02B16"/>
    <w:rsid w:val="00A0352F"/>
    <w:rsid w:val="00A67BCD"/>
    <w:rsid w:val="00A755B0"/>
    <w:rsid w:val="00A94ADA"/>
    <w:rsid w:val="00AA1110"/>
    <w:rsid w:val="00AA3C83"/>
    <w:rsid w:val="00AB1530"/>
    <w:rsid w:val="00AC3A87"/>
    <w:rsid w:val="00AC704C"/>
    <w:rsid w:val="00AD1273"/>
    <w:rsid w:val="00AD7AF4"/>
    <w:rsid w:val="00B1672C"/>
    <w:rsid w:val="00B2367A"/>
    <w:rsid w:val="00B278FC"/>
    <w:rsid w:val="00B3741E"/>
    <w:rsid w:val="00B5182E"/>
    <w:rsid w:val="00B6062E"/>
    <w:rsid w:val="00B70636"/>
    <w:rsid w:val="00B76766"/>
    <w:rsid w:val="00B8230E"/>
    <w:rsid w:val="00BA310A"/>
    <w:rsid w:val="00BA7A59"/>
    <w:rsid w:val="00BB4565"/>
    <w:rsid w:val="00BC777F"/>
    <w:rsid w:val="00BD0AD7"/>
    <w:rsid w:val="00BD2E85"/>
    <w:rsid w:val="00BD5A09"/>
    <w:rsid w:val="00BE2C7D"/>
    <w:rsid w:val="00BE66ED"/>
    <w:rsid w:val="00BF1721"/>
    <w:rsid w:val="00C17FAB"/>
    <w:rsid w:val="00C20521"/>
    <w:rsid w:val="00C23A6E"/>
    <w:rsid w:val="00C40CD4"/>
    <w:rsid w:val="00C4504D"/>
    <w:rsid w:val="00C47311"/>
    <w:rsid w:val="00C5589F"/>
    <w:rsid w:val="00C81509"/>
    <w:rsid w:val="00C8253C"/>
    <w:rsid w:val="00CA43FD"/>
    <w:rsid w:val="00CA6723"/>
    <w:rsid w:val="00CC45FB"/>
    <w:rsid w:val="00CD5D7F"/>
    <w:rsid w:val="00CD63EA"/>
    <w:rsid w:val="00D03DCC"/>
    <w:rsid w:val="00D17AEF"/>
    <w:rsid w:val="00D208F5"/>
    <w:rsid w:val="00D35FFC"/>
    <w:rsid w:val="00D45833"/>
    <w:rsid w:val="00D46178"/>
    <w:rsid w:val="00D4701E"/>
    <w:rsid w:val="00D64CF7"/>
    <w:rsid w:val="00D712CB"/>
    <w:rsid w:val="00D73D2F"/>
    <w:rsid w:val="00D82740"/>
    <w:rsid w:val="00DC4E22"/>
    <w:rsid w:val="00DD1716"/>
    <w:rsid w:val="00DD726C"/>
    <w:rsid w:val="00DE296B"/>
    <w:rsid w:val="00E465BB"/>
    <w:rsid w:val="00E71930"/>
    <w:rsid w:val="00E90226"/>
    <w:rsid w:val="00E97E2D"/>
    <w:rsid w:val="00EB29FC"/>
    <w:rsid w:val="00EC1414"/>
    <w:rsid w:val="00EC2EFF"/>
    <w:rsid w:val="00ED26D9"/>
    <w:rsid w:val="00F030A1"/>
    <w:rsid w:val="00F032A7"/>
    <w:rsid w:val="00F079DE"/>
    <w:rsid w:val="00F128FA"/>
    <w:rsid w:val="00F148BE"/>
    <w:rsid w:val="00F40BDA"/>
    <w:rsid w:val="00F570A4"/>
    <w:rsid w:val="00F939FE"/>
    <w:rsid w:val="00FB6FC6"/>
    <w:rsid w:val="00FC0CAF"/>
    <w:rsid w:val="00FF185F"/>
    <w:rsid w:val="00FF2495"/>
    <w:rsid w:val="00FF634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7993CC-F02C-4771-A5D3-4E23132E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曾美惠</dc:creator>
  <cp:lastModifiedBy>TIEC215</cp:lastModifiedBy>
  <cp:revision>2</cp:revision>
  <cp:lastPrinted>2018-11-08T10:30:00Z</cp:lastPrinted>
  <dcterms:created xsi:type="dcterms:W3CDTF">2019-03-13T06:39:00Z</dcterms:created>
  <dcterms:modified xsi:type="dcterms:W3CDTF">2019-03-13T06:39:00Z</dcterms:modified>
</cp:coreProperties>
</file>